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9C091" w14:textId="77777777" w:rsidR="003320AE" w:rsidRPr="003320AE" w:rsidRDefault="003320AE" w:rsidP="00396C15">
      <w:pPr>
        <w:spacing w:line="240" w:lineRule="auto"/>
        <w:jc w:val="center"/>
        <w:rPr>
          <w:rFonts w:asciiTheme="minorHAnsi" w:hAnsiTheme="minorHAnsi" w:cstheme="minorHAnsi"/>
          <w:b/>
          <w:color w:val="auto"/>
          <w:sz w:val="22"/>
          <w:szCs w:val="22"/>
          <w:lang w:val="ru-RU"/>
        </w:rPr>
      </w:pPr>
      <w:r w:rsidRPr="003320AE">
        <w:rPr>
          <w:rFonts w:asciiTheme="minorHAnsi" w:hAnsiTheme="minorHAnsi" w:cstheme="minorHAnsi"/>
          <w:b/>
          <w:color w:val="auto"/>
          <w:sz w:val="22"/>
          <w:szCs w:val="22"/>
          <w:lang w:val="ru-RU"/>
        </w:rPr>
        <w:t>Техничка спецификација</w:t>
      </w:r>
    </w:p>
    <w:p w14:paraId="2D3D33EC" w14:textId="77777777" w:rsidR="003320AE" w:rsidRPr="003320AE" w:rsidRDefault="003320AE" w:rsidP="00396C15">
      <w:pPr>
        <w:spacing w:line="240" w:lineRule="auto"/>
        <w:jc w:val="center"/>
        <w:rPr>
          <w:rFonts w:asciiTheme="minorHAnsi" w:hAnsiTheme="minorHAnsi" w:cstheme="minorHAnsi"/>
          <w:b/>
          <w:color w:val="auto"/>
          <w:sz w:val="22"/>
          <w:szCs w:val="22"/>
          <w:lang w:val="ru-RU"/>
        </w:rPr>
      </w:pPr>
    </w:p>
    <w:p w14:paraId="1FFDB5E2" w14:textId="140CF8A8" w:rsidR="003320AE" w:rsidRPr="003320AE" w:rsidRDefault="003320AE" w:rsidP="00396C15">
      <w:pPr>
        <w:spacing w:line="240" w:lineRule="auto"/>
        <w:jc w:val="center"/>
        <w:rPr>
          <w:rFonts w:asciiTheme="minorHAnsi" w:hAnsiTheme="minorHAnsi" w:cstheme="minorHAnsi"/>
          <w:b/>
          <w:strike/>
          <w:color w:val="auto"/>
          <w:sz w:val="22"/>
          <w:szCs w:val="22"/>
          <w:lang w:val="ru-RU"/>
        </w:rPr>
      </w:pPr>
      <w:r w:rsidRPr="003320AE">
        <w:rPr>
          <w:rFonts w:asciiTheme="minorHAnsi" w:hAnsiTheme="minorHAnsi" w:cstheme="minorHAnsi"/>
          <w:b/>
          <w:color w:val="auto"/>
          <w:sz w:val="22"/>
          <w:szCs w:val="22"/>
          <w:lang w:val="ru-RU"/>
        </w:rPr>
        <w:t xml:space="preserve">Услуге осигурања </w:t>
      </w:r>
      <w:r w:rsidRPr="003320AE">
        <w:rPr>
          <w:rFonts w:asciiTheme="minorHAnsi" w:hAnsiTheme="minorHAnsi" w:cstheme="minorHAnsi"/>
          <w:b/>
          <w:color w:val="auto"/>
          <w:sz w:val="22"/>
          <w:szCs w:val="22"/>
          <w:lang w:val="sr-Cyrl-RS"/>
        </w:rPr>
        <w:t xml:space="preserve">имовине </w:t>
      </w:r>
      <w:r w:rsidRPr="003320AE">
        <w:rPr>
          <w:rFonts w:asciiTheme="minorHAnsi" w:hAnsiTheme="minorHAnsi" w:cstheme="minorHAnsi"/>
          <w:b/>
          <w:color w:val="auto"/>
          <w:sz w:val="22"/>
          <w:szCs w:val="22"/>
          <w:lang w:val="ru-RU"/>
        </w:rPr>
        <w:t>за потребе Градске општине Савски венац</w:t>
      </w:r>
      <w:r w:rsidRPr="003320AE">
        <w:rPr>
          <w:rFonts w:asciiTheme="minorHAnsi" w:hAnsiTheme="minorHAnsi" w:cstheme="minorHAnsi"/>
          <w:b/>
          <w:color w:val="auto"/>
          <w:sz w:val="22"/>
          <w:szCs w:val="22"/>
          <w:lang w:val="ru-RU"/>
        </w:rPr>
        <w:t>, ЈН 2026/30</w:t>
      </w:r>
    </w:p>
    <w:p w14:paraId="6C4F4270" w14:textId="77777777" w:rsidR="003320AE" w:rsidRPr="003320AE" w:rsidRDefault="003320AE" w:rsidP="00396C15">
      <w:pPr>
        <w:rPr>
          <w:rFonts w:asciiTheme="minorHAnsi" w:hAnsiTheme="minorHAnsi" w:cstheme="minorHAnsi"/>
          <w:sz w:val="22"/>
          <w:szCs w:val="22"/>
        </w:rPr>
      </w:pPr>
    </w:p>
    <w:p w14:paraId="2BFBDE22" w14:textId="77777777" w:rsidR="003320AE" w:rsidRPr="003320AE" w:rsidRDefault="003320AE" w:rsidP="00396C15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80" w:rightFromText="180" w:vertAnchor="text" w:tblpXSpec="center" w:tblpY="1"/>
        <w:tblOverlap w:val="never"/>
        <w:tblW w:w="6820" w:type="dxa"/>
        <w:jc w:val="center"/>
        <w:tblLook w:val="04A0" w:firstRow="1" w:lastRow="0" w:firstColumn="1" w:lastColumn="0" w:noHBand="0" w:noVBand="1"/>
      </w:tblPr>
      <w:tblGrid>
        <w:gridCol w:w="840"/>
        <w:gridCol w:w="5980"/>
      </w:tblGrid>
      <w:tr w:rsidR="003320AE" w:rsidRPr="003320AE" w14:paraId="48D100D5" w14:textId="77777777" w:rsidTr="003320AE">
        <w:trPr>
          <w:trHeight w:val="300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A4AFE" w14:textId="22FA06F8" w:rsidR="003320AE" w:rsidRPr="003320AE" w:rsidRDefault="003320AE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Редни број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BE1C4" w14:textId="6D684811" w:rsidR="003320AE" w:rsidRPr="003320AE" w:rsidRDefault="003320AE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Опис</w:t>
            </w:r>
          </w:p>
        </w:tc>
      </w:tr>
      <w:tr w:rsidR="00CD61C6" w:rsidRPr="003320AE" w14:paraId="2C78BF04" w14:textId="77777777" w:rsidTr="003320AE">
        <w:trPr>
          <w:trHeight w:val="300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9C30C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C6AC5" w14:textId="77777777" w:rsidR="00CD61C6" w:rsidRPr="003320AE" w:rsidRDefault="00CD61C6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ПОЖАР основни ризици за опрему</w:t>
            </w:r>
          </w:p>
        </w:tc>
      </w:tr>
      <w:tr w:rsidR="00CD61C6" w:rsidRPr="003320AE" w14:paraId="6387158F" w14:textId="77777777" w:rsidTr="003320AE">
        <w:trPr>
          <w:trHeight w:val="300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4BFD1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F73B6" w14:textId="77777777" w:rsidR="00CD61C6" w:rsidRPr="003320AE" w:rsidRDefault="00CD61C6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ПОЖАР допунски ризик за грађевинске објекте и опрему</w:t>
            </w:r>
          </w:p>
        </w:tc>
      </w:tr>
      <w:tr w:rsidR="00CD61C6" w:rsidRPr="003320AE" w14:paraId="75DF6E65" w14:textId="77777777" w:rsidTr="003320AE">
        <w:trPr>
          <w:trHeight w:val="300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3064F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5EC1A" w14:textId="77777777" w:rsidR="00CD61C6" w:rsidRPr="003320AE" w:rsidRDefault="00CD61C6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КОМБИНОВАНО ОСИГУРАЊЕ РАЧУНАРА</w:t>
            </w:r>
          </w:p>
        </w:tc>
      </w:tr>
      <w:tr w:rsidR="00CD61C6" w:rsidRPr="003320AE" w14:paraId="0DC688E5" w14:textId="77777777" w:rsidTr="003320AE">
        <w:trPr>
          <w:trHeight w:val="300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B0770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91926" w14:textId="77777777" w:rsidR="00CD61C6" w:rsidRPr="003320AE" w:rsidRDefault="00CD61C6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ЛОМ МАШИНА</w:t>
            </w:r>
          </w:p>
        </w:tc>
      </w:tr>
      <w:tr w:rsidR="00CD61C6" w:rsidRPr="003320AE" w14:paraId="570EF68B" w14:textId="77777777" w:rsidTr="003320AE">
        <w:trPr>
          <w:trHeight w:val="300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E749D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C6015" w14:textId="77777777" w:rsidR="00CD61C6" w:rsidRPr="003320AE" w:rsidRDefault="00CD61C6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ПРОВАЛНА КРАЂА И РАЗБОЈНИШТВО</w:t>
            </w:r>
          </w:p>
        </w:tc>
      </w:tr>
      <w:tr w:rsidR="00CD61C6" w:rsidRPr="003320AE" w14:paraId="6FC5D778" w14:textId="77777777" w:rsidTr="003320AE">
        <w:trPr>
          <w:trHeight w:val="300"/>
          <w:jc w:val="center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5286E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D006A" w14:textId="77777777" w:rsidR="00CD61C6" w:rsidRPr="003320AE" w:rsidRDefault="00CD61C6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ЛОМ СТАКЛА</w:t>
            </w:r>
          </w:p>
        </w:tc>
      </w:tr>
    </w:tbl>
    <w:p w14:paraId="13E80531" w14:textId="2DA71504" w:rsidR="006565BA" w:rsidRPr="003320AE" w:rsidRDefault="003320AE" w:rsidP="00396C15">
      <w:pPr>
        <w:spacing w:line="240" w:lineRule="auto"/>
        <w:rPr>
          <w:rFonts w:asciiTheme="minorHAnsi" w:hAnsiTheme="minorHAnsi" w:cstheme="minorHAnsi"/>
          <w:b/>
          <w:color w:val="FF0000"/>
          <w:sz w:val="22"/>
          <w:szCs w:val="22"/>
          <w:lang w:val="sr-Cyrl-CS"/>
        </w:rPr>
      </w:pPr>
      <w:r w:rsidRPr="003320AE">
        <w:rPr>
          <w:rFonts w:asciiTheme="minorHAnsi" w:hAnsiTheme="minorHAnsi" w:cstheme="minorHAnsi"/>
          <w:b/>
          <w:color w:val="FF0000"/>
          <w:sz w:val="22"/>
          <w:szCs w:val="22"/>
          <w:lang w:val="sr-Cyrl-CS"/>
        </w:rPr>
        <w:br w:type="textWrapping" w:clear="all"/>
      </w:r>
    </w:p>
    <w:p w14:paraId="471BE02C" w14:textId="77777777" w:rsidR="006565BA" w:rsidRPr="003320AE" w:rsidRDefault="006565BA" w:rsidP="00396C15">
      <w:pPr>
        <w:spacing w:line="240" w:lineRule="auto"/>
        <w:rPr>
          <w:rFonts w:asciiTheme="minorHAnsi" w:hAnsiTheme="minorHAnsi" w:cstheme="minorHAnsi"/>
          <w:b/>
          <w:color w:val="FF0000"/>
          <w:sz w:val="22"/>
          <w:szCs w:val="22"/>
          <w:lang w:val="sr-Cyrl-CS"/>
        </w:rPr>
      </w:pPr>
      <w:r w:rsidRPr="003320AE">
        <w:rPr>
          <w:rFonts w:asciiTheme="minorHAnsi" w:hAnsiTheme="minorHAnsi" w:cstheme="minorHAnsi"/>
          <w:b/>
          <w:color w:val="auto"/>
          <w:sz w:val="22"/>
          <w:szCs w:val="22"/>
          <w:lang w:val="sr-Cyrl-CS"/>
        </w:rPr>
        <w:t>Осигуране суме :</w:t>
      </w:r>
      <w:r w:rsidR="009E274F" w:rsidRPr="003320AE">
        <w:rPr>
          <w:rFonts w:asciiTheme="minorHAnsi" w:hAnsiTheme="minorHAnsi" w:cstheme="minorHAnsi"/>
          <w:b/>
          <w:color w:val="auto"/>
          <w:sz w:val="22"/>
          <w:szCs w:val="22"/>
          <w:lang w:val="sr-Cyrl-CS"/>
        </w:rPr>
        <w:t xml:space="preserve"> </w:t>
      </w:r>
      <w:r w:rsidRPr="003320AE">
        <w:rPr>
          <w:rFonts w:asciiTheme="minorHAnsi" w:hAnsiTheme="minorHAnsi" w:cstheme="minorHAnsi"/>
          <w:color w:val="auto"/>
          <w:sz w:val="22"/>
          <w:szCs w:val="22"/>
          <w:lang w:val="ru-RU"/>
        </w:rPr>
        <w:t>Подаци</w:t>
      </w:r>
      <w:r w:rsidRPr="003320AE">
        <w:rPr>
          <w:rFonts w:asciiTheme="minorHAnsi" w:hAnsiTheme="minorHAnsi" w:cstheme="minorHAnsi"/>
          <w:sz w:val="22"/>
          <w:szCs w:val="22"/>
          <w:lang w:val="ru-RU"/>
        </w:rPr>
        <w:t xml:space="preserve"> за осигурање од ризика пожара и неких других опасности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840"/>
        <w:gridCol w:w="5980"/>
        <w:gridCol w:w="3401"/>
      </w:tblGrid>
      <w:tr w:rsidR="00CD61C6" w:rsidRPr="003320AE" w14:paraId="1BF29DDF" w14:textId="77777777" w:rsidTr="00396C15">
        <w:trPr>
          <w:trHeight w:val="120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ADC"/>
            <w:vAlign w:val="center"/>
            <w:hideMark/>
          </w:tcPr>
          <w:p w14:paraId="5E9B6DEF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Редни број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ADC"/>
            <w:vAlign w:val="center"/>
            <w:hideMark/>
          </w:tcPr>
          <w:p w14:paraId="0BD54B89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sz w:val="22"/>
                <w:szCs w:val="22"/>
                <w:lang w:eastAsia="en-US"/>
              </w:rPr>
              <w:t>ПРЕДМЕТ ОСИГУРАЊА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ADC"/>
            <w:vAlign w:val="center"/>
            <w:hideMark/>
          </w:tcPr>
          <w:p w14:paraId="10BF74DB" w14:textId="16566CBD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Набавна вредност у пословним књигама са стањем 31.12.</w:t>
            </w:r>
            <w:r w:rsidR="00DF06B0"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202</w:t>
            </w:r>
            <w:r w:rsidR="00576C76"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5</w:t>
            </w: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. године</w:t>
            </w:r>
          </w:p>
        </w:tc>
      </w:tr>
      <w:tr w:rsidR="00CD61C6" w:rsidRPr="003320AE" w14:paraId="35759411" w14:textId="77777777" w:rsidTr="00396C15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459F4336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9E2483C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Грађевински објекти укупно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48F9E290" w14:textId="6264AB20" w:rsidR="00CD61C6" w:rsidRPr="003320AE" w:rsidRDefault="00BF408D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val="sr-Cyrl-RS" w:eastAsia="en-US"/>
              </w:rPr>
              <w:t>235.626.054,44</w:t>
            </w:r>
          </w:p>
        </w:tc>
      </w:tr>
      <w:tr w:rsidR="00CD61C6" w:rsidRPr="003320AE" w14:paraId="6D55EB35" w14:textId="77777777" w:rsidTr="00396C15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E1D46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6031C" w14:textId="77777777" w:rsidR="00CD61C6" w:rsidRPr="003320AE" w:rsidRDefault="00CD61C6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Кнеза Милоша 69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22C9A" w14:textId="52978B2F" w:rsidR="00CD61C6" w:rsidRPr="003320AE" w:rsidRDefault="00BF408D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78.523.714,81</w:t>
            </w:r>
          </w:p>
        </w:tc>
      </w:tr>
      <w:tr w:rsidR="00CD61C6" w:rsidRPr="003320AE" w14:paraId="565E70B2" w14:textId="77777777" w:rsidTr="00396C15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D333D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1.2.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35CB1" w14:textId="77777777" w:rsidR="00CD61C6" w:rsidRPr="003320AE" w:rsidRDefault="00CD61C6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Кнеза Милоша 99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7A83F" w14:textId="093281E0" w:rsidR="00CD61C6" w:rsidRPr="003320AE" w:rsidRDefault="00BF408D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11.334.361,81</w:t>
            </w:r>
          </w:p>
        </w:tc>
      </w:tr>
      <w:tr w:rsidR="00CD61C6" w:rsidRPr="003320AE" w14:paraId="197B9011" w14:textId="77777777" w:rsidTr="00396C15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64797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1.3.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5270C" w14:textId="77777777" w:rsidR="00CD61C6" w:rsidRPr="003320AE" w:rsidRDefault="00CD61C6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Кнеза Милоша 47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7E43C" w14:textId="30D04A6D" w:rsidR="00CD61C6" w:rsidRPr="003320AE" w:rsidRDefault="00BF408D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145.767.977,82</w:t>
            </w:r>
          </w:p>
        </w:tc>
      </w:tr>
    </w:tbl>
    <w:p w14:paraId="4973801B" w14:textId="77777777" w:rsidR="003320AE" w:rsidRDefault="003320AE" w:rsidP="00396C15"/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840"/>
        <w:gridCol w:w="5980"/>
        <w:gridCol w:w="3401"/>
      </w:tblGrid>
      <w:tr w:rsidR="00CD61C6" w:rsidRPr="003320AE" w14:paraId="30C3E856" w14:textId="77777777" w:rsidTr="00D454FE">
        <w:trPr>
          <w:trHeight w:val="120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ADC"/>
            <w:vAlign w:val="center"/>
            <w:hideMark/>
          </w:tcPr>
          <w:p w14:paraId="3FAF6156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Редни број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ADC"/>
            <w:vAlign w:val="center"/>
            <w:hideMark/>
          </w:tcPr>
          <w:p w14:paraId="46360253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sz w:val="22"/>
                <w:szCs w:val="22"/>
                <w:lang w:eastAsia="en-US"/>
              </w:rPr>
              <w:t>ПРЕДМЕТ ОСИГУРАЊА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ADC"/>
            <w:vAlign w:val="center"/>
            <w:hideMark/>
          </w:tcPr>
          <w:p w14:paraId="2103FB14" w14:textId="7C06A3CA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Набавна вредност у пос</w:t>
            </w:r>
            <w:r w:rsidR="00DF06B0"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ловним књигама са стањем 31.12</w:t>
            </w: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.</w:t>
            </w:r>
            <w:r w:rsidR="00DF06B0"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202</w:t>
            </w:r>
            <w:r w:rsidR="00576C76"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5</w:t>
            </w: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 xml:space="preserve"> године</w:t>
            </w:r>
          </w:p>
        </w:tc>
      </w:tr>
      <w:tr w:rsidR="00CD61C6" w:rsidRPr="003320AE" w14:paraId="6E1D1549" w14:textId="77777777" w:rsidTr="00D454F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66B4FC50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4840776F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ОПРЕМА УКУПНО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</w:tcPr>
          <w:p w14:paraId="6C32A627" w14:textId="69B0A46B" w:rsidR="00CD61C6" w:rsidRPr="003320AE" w:rsidRDefault="00A63D8C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val="sr-Cyrl-RS" w:eastAsia="en-US"/>
              </w:rPr>
              <w:t>115.417.553,36</w:t>
            </w:r>
          </w:p>
        </w:tc>
      </w:tr>
      <w:tr w:rsidR="00CD61C6" w:rsidRPr="003320AE" w14:paraId="2E46A517" w14:textId="77777777" w:rsidTr="00D454FE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679BE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96157" w14:textId="12D2A3D7" w:rsidR="00CD61C6" w:rsidRPr="003320AE" w:rsidRDefault="002D3530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Канцеларијска опрема /канцеларијски намештај, машине,телевизори, теписи, клима уређаји и остала канцеларијска опрема/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80F0F" w14:textId="441A5C51" w:rsidR="00CD61C6" w:rsidRPr="003320AE" w:rsidRDefault="00963712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24.930.564,81</w:t>
            </w:r>
          </w:p>
        </w:tc>
      </w:tr>
      <w:tr w:rsidR="002D3530" w:rsidRPr="003320AE" w14:paraId="57907F8E" w14:textId="77777777" w:rsidTr="00D454FE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3189A" w14:textId="5EDDE3E7" w:rsidR="002D3530" w:rsidRPr="003320AE" w:rsidRDefault="002D3530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2.2.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3B2E6" w14:textId="387C2A24" w:rsidR="002D3530" w:rsidRPr="003320AE" w:rsidRDefault="002D3530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Рачунарска опрема /штампачи, рачунарске мреже ,рачунари и остала рачунарска опрема/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2EB10" w14:textId="2F10A7DA" w:rsidR="002D3530" w:rsidRPr="003320AE" w:rsidRDefault="00963712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35.080.728,34</w:t>
            </w:r>
          </w:p>
        </w:tc>
      </w:tr>
      <w:tr w:rsidR="00CD61C6" w:rsidRPr="003320AE" w14:paraId="7A951452" w14:textId="77777777" w:rsidTr="00D454FE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839BF" w14:textId="2FEB92AB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2.</w:t>
            </w:r>
            <w:r w:rsidR="00D454FE"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3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C3EC8" w14:textId="48CC5831" w:rsidR="00CD61C6" w:rsidRPr="003320AE" w:rsidRDefault="002D3530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Комуникациона опрема /фиксни телефони,телефонске централе,телефакс апарати, мобилни телефони и остала комуникациона опрема/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17C29" w14:textId="5C03BFCF" w:rsidR="00CD61C6" w:rsidRPr="003320AE" w:rsidRDefault="00963712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2.604.913,31</w:t>
            </w:r>
          </w:p>
        </w:tc>
      </w:tr>
      <w:tr w:rsidR="00CD61C6" w:rsidRPr="003320AE" w14:paraId="2DCC3959" w14:textId="77777777" w:rsidTr="00D454F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98F6A" w14:textId="264EACA3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2.</w:t>
            </w:r>
            <w:r w:rsidR="00D454FE"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4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FB8A3" w14:textId="020CFDC7" w:rsidR="00CD61C6" w:rsidRPr="003320AE" w:rsidRDefault="002D3530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Електронска и фотографска опрема /ф</w:t>
            </w:r>
            <w:r w:rsidR="00CD61C6"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отоапарати и остала ел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ектронска</w:t>
            </w:r>
            <w:r w:rsidR="00CD61C6"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 xml:space="preserve"> опрема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/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B2AF7" w14:textId="54E6257D" w:rsidR="00CD61C6" w:rsidRPr="003320AE" w:rsidRDefault="00963712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6.456.030,20</w:t>
            </w:r>
          </w:p>
        </w:tc>
      </w:tr>
      <w:tr w:rsidR="00CD61C6" w:rsidRPr="003320AE" w14:paraId="7B5B8A07" w14:textId="77777777" w:rsidTr="00D454F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0C94D" w14:textId="79D6E4EE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2.</w:t>
            </w:r>
            <w:r w:rsidR="00D454FE"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5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4AC5" w14:textId="0E89D9D3" w:rsidR="00CD61C6" w:rsidRPr="003320AE" w:rsidRDefault="002D3530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Опрема за домаћинство и угоститељство /у</w:t>
            </w:r>
            <w:r w:rsidR="00CD61C6"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гоститељск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и</w:t>
            </w:r>
            <w:r w:rsidR="00CD61C6"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 xml:space="preserve"> уређаји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 xml:space="preserve"> и уградни намештај</w:t>
            </w:r>
            <w:r w:rsidR="00963712"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 xml:space="preserve"> за угоститељство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/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C1917" w14:textId="097B1E28" w:rsidR="00CD61C6" w:rsidRPr="003320AE" w:rsidRDefault="00963712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1.026.499,25</w:t>
            </w:r>
          </w:p>
        </w:tc>
      </w:tr>
      <w:tr w:rsidR="00CD61C6" w:rsidRPr="003320AE" w14:paraId="40A3531F" w14:textId="77777777" w:rsidTr="00D454F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4E0CE" w14:textId="224DC3CC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2.</w:t>
            </w:r>
            <w:r w:rsidR="00D454FE"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6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10E1D" w14:textId="77777777" w:rsidR="00CD61C6" w:rsidRPr="003320AE" w:rsidRDefault="00CD61C6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Књижевна и уметничка дела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728C1" w14:textId="5EB8683F" w:rsidR="00CD61C6" w:rsidRPr="003320AE" w:rsidRDefault="00963712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19.896.659,10</w:t>
            </w:r>
          </w:p>
        </w:tc>
      </w:tr>
      <w:tr w:rsidR="00CD61C6" w:rsidRPr="003320AE" w14:paraId="7BDE2B5C" w14:textId="77777777" w:rsidTr="00D454F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8B263" w14:textId="3F9F244E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2.</w:t>
            </w:r>
            <w:r w:rsidR="00D454FE"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7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6FE8" w14:textId="6735A284" w:rsidR="00CD61C6" w:rsidRPr="003320AE" w:rsidRDefault="00963712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Опрема за јавну безбедност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 xml:space="preserve"> 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1FF5B" w14:textId="333BCB2F" w:rsidR="00CD61C6" w:rsidRPr="003320AE" w:rsidRDefault="00963712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1.966.863,40</w:t>
            </w:r>
          </w:p>
        </w:tc>
      </w:tr>
      <w:tr w:rsidR="00CD61C6" w:rsidRPr="003320AE" w14:paraId="03A904D2" w14:textId="77777777" w:rsidTr="00D454F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25871" w14:textId="647F9BD6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2.</w:t>
            </w:r>
            <w:r w:rsidR="00D454FE"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8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7AFCE" w14:textId="2966CB0C" w:rsidR="00CD61C6" w:rsidRPr="003320AE" w:rsidRDefault="00963712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Остала опрема /опрема у парку Флаора Сендс и Топчидерски парк/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059FC" w14:textId="112A97EE" w:rsidR="00CD61C6" w:rsidRPr="003320AE" w:rsidRDefault="00963712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8.416.900,00</w:t>
            </w:r>
          </w:p>
        </w:tc>
      </w:tr>
      <w:tr w:rsidR="00963712" w:rsidRPr="003320AE" w14:paraId="737AB85E" w14:textId="77777777" w:rsidTr="00D454F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E8A23" w14:textId="6CB0615A" w:rsidR="00963712" w:rsidRPr="003320AE" w:rsidRDefault="00963712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lastRenderedPageBreak/>
              <w:t>2.</w:t>
            </w:r>
            <w:r w:rsidR="00D454FE"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9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62341" w14:textId="1F691AFF" w:rsidR="00963712" w:rsidRPr="003320AE" w:rsidRDefault="00963712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Остала опрема / соларни панели ,инвертер и остала опрема ОШ Радојка Лакић/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3337B" w14:textId="5A3A2AE6" w:rsidR="00963712" w:rsidRPr="003320AE" w:rsidRDefault="00963712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2.771.306,40</w:t>
            </w:r>
          </w:p>
        </w:tc>
      </w:tr>
      <w:tr w:rsidR="00CD61C6" w:rsidRPr="003320AE" w14:paraId="3B36FB4C" w14:textId="77777777" w:rsidTr="00D454F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AB1D4" w14:textId="1868036F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2.</w:t>
            </w:r>
            <w:r w:rsidR="00D454FE"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10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4B4B5" w14:textId="77777777" w:rsidR="00CD61C6" w:rsidRPr="003320AE" w:rsidRDefault="00CD61C6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Алати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56169" w14:textId="140283AB" w:rsidR="00CD61C6" w:rsidRPr="003320AE" w:rsidRDefault="00963712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43.660,17</w:t>
            </w:r>
          </w:p>
        </w:tc>
      </w:tr>
      <w:tr w:rsidR="00963712" w:rsidRPr="003320AE" w14:paraId="68BF8D81" w14:textId="77777777" w:rsidTr="00D454F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65098" w14:textId="020D723B" w:rsidR="00963712" w:rsidRPr="003320AE" w:rsidRDefault="00963712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2.1</w:t>
            </w:r>
            <w:r w:rsidR="00D454FE"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1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E8A18" w14:textId="6DA10662" w:rsidR="00963712" w:rsidRPr="003320AE" w:rsidRDefault="00963712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Компјутерски софтвер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4A15F" w14:textId="73BAE20F" w:rsidR="00963712" w:rsidRPr="003320AE" w:rsidRDefault="00963712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12.223.428,38</w:t>
            </w:r>
          </w:p>
        </w:tc>
      </w:tr>
    </w:tbl>
    <w:p w14:paraId="081930D8" w14:textId="77777777" w:rsidR="003320AE" w:rsidRDefault="003320AE" w:rsidP="00396C15"/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840"/>
        <w:gridCol w:w="5980"/>
        <w:gridCol w:w="3401"/>
      </w:tblGrid>
      <w:tr w:rsidR="00CD61C6" w:rsidRPr="003320AE" w14:paraId="37B731F5" w14:textId="77777777" w:rsidTr="00D454FE">
        <w:trPr>
          <w:trHeight w:val="120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ADC"/>
            <w:vAlign w:val="center"/>
            <w:hideMark/>
          </w:tcPr>
          <w:p w14:paraId="02DFCB57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Редни број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ADC"/>
            <w:vAlign w:val="center"/>
            <w:hideMark/>
          </w:tcPr>
          <w:p w14:paraId="5E8878EF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sz w:val="22"/>
                <w:szCs w:val="22"/>
                <w:lang w:eastAsia="en-US"/>
              </w:rPr>
              <w:t>ПРЕДМЕТ ОСИГУРАЊА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ADC"/>
            <w:vAlign w:val="center"/>
            <w:hideMark/>
          </w:tcPr>
          <w:p w14:paraId="349448BC" w14:textId="47D4D8A0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Набавна вредност у пословним књигама са стањем 31.12.</w:t>
            </w:r>
            <w:r w:rsidR="00DF06B0"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202</w:t>
            </w:r>
            <w:r w:rsidR="00576C76"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5</w:t>
            </w: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. године</w:t>
            </w:r>
          </w:p>
        </w:tc>
      </w:tr>
      <w:tr w:rsidR="00CD61C6" w:rsidRPr="003320AE" w14:paraId="405BF617" w14:textId="77777777" w:rsidTr="00D454FE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A045FCB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64DBB5C7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ДОПУНСКИ РИЗИК ИЗЛИВА ВОДЕ ИЗ ИНСТАЛАЦИЈА НА СУМУ „I ризика“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BD974A0" w14:textId="0F2D20E2" w:rsidR="00CD61C6" w:rsidRPr="003320AE" w:rsidRDefault="000C13EE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val="sr-Cyrl-RS" w:eastAsia="en-US"/>
              </w:rPr>
              <w:t>35.104.360,78</w:t>
            </w:r>
          </w:p>
        </w:tc>
      </w:tr>
      <w:tr w:rsidR="00CD61C6" w:rsidRPr="003320AE" w14:paraId="28D91821" w14:textId="77777777" w:rsidTr="00D454FE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CB3A3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3.1.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4418A" w14:textId="77777777" w:rsidR="00CD61C6" w:rsidRPr="003320AE" w:rsidRDefault="00CD61C6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За грађевинске објекте (10%  укупне вредности грађ- објеката)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3365C" w14:textId="2938958E" w:rsidR="00CD61C6" w:rsidRPr="003320AE" w:rsidRDefault="000C13EE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23.562.605,44</w:t>
            </w:r>
          </w:p>
        </w:tc>
      </w:tr>
      <w:tr w:rsidR="00CD61C6" w:rsidRPr="003320AE" w14:paraId="3DE6ADD2" w14:textId="77777777" w:rsidTr="00D454F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F6003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3.2.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32B81" w14:textId="77777777" w:rsidR="00CD61C6" w:rsidRPr="003320AE" w:rsidRDefault="00CD61C6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color w:val="auto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color w:val="auto"/>
                <w:kern w:val="0"/>
                <w:sz w:val="22"/>
                <w:szCs w:val="22"/>
                <w:lang w:eastAsia="en-US"/>
              </w:rPr>
              <w:t>За опрему (10% укупне вредности опреме)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8DA97" w14:textId="239BE82B" w:rsidR="00CD61C6" w:rsidRPr="003320AE" w:rsidRDefault="000C13EE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11.541.755,34</w:t>
            </w:r>
          </w:p>
        </w:tc>
      </w:tr>
    </w:tbl>
    <w:p w14:paraId="009C5298" w14:textId="77777777" w:rsidR="003320AE" w:rsidRDefault="003320AE" w:rsidP="00396C15"/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840"/>
        <w:gridCol w:w="5980"/>
        <w:gridCol w:w="3401"/>
      </w:tblGrid>
      <w:tr w:rsidR="00CD61C6" w:rsidRPr="003320AE" w14:paraId="716D713A" w14:textId="77777777" w:rsidTr="00D454FE">
        <w:trPr>
          <w:trHeight w:val="120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ADC"/>
            <w:vAlign w:val="center"/>
            <w:hideMark/>
          </w:tcPr>
          <w:p w14:paraId="63B67963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Редни број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ADC"/>
            <w:vAlign w:val="center"/>
            <w:hideMark/>
          </w:tcPr>
          <w:p w14:paraId="6A5BC805" w14:textId="77777777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sz w:val="22"/>
                <w:szCs w:val="22"/>
                <w:lang w:eastAsia="en-US"/>
              </w:rPr>
              <w:t>ПРЕДМЕТ ОСИГУРАЊА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ADC"/>
            <w:vAlign w:val="center"/>
            <w:hideMark/>
          </w:tcPr>
          <w:p w14:paraId="5E1547B9" w14:textId="3604AC20" w:rsidR="00CD61C6" w:rsidRPr="003320AE" w:rsidRDefault="00CD61C6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Набавна вредност у пословним књигама са стањем 31.12.</w:t>
            </w:r>
            <w:r w:rsidR="00D13B21"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202</w:t>
            </w:r>
            <w:r w:rsidR="00576C76"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5</w:t>
            </w: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 xml:space="preserve"> године</w:t>
            </w:r>
          </w:p>
        </w:tc>
      </w:tr>
      <w:tr w:rsidR="003D6354" w:rsidRPr="003320AE" w14:paraId="20591CBE" w14:textId="77777777" w:rsidTr="00D454FE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E9DA2ED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4.1.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0802474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 xml:space="preserve">Осигурање опреме  од ризика лома машина </w:t>
            </w: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br/>
              <w:t>Опрема  од ризика лома машина</w:t>
            </w: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br/>
              <w:t>Укључити доплатке за откуп амортизације и франшизе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F03657C" w14:textId="37FA7237" w:rsidR="003D6354" w:rsidRPr="003320AE" w:rsidRDefault="003D6354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sz w:val="22"/>
                <w:szCs w:val="22"/>
                <w:lang w:eastAsia="en-US"/>
              </w:rPr>
              <w:t>61.419.686,42</w:t>
            </w:r>
          </w:p>
        </w:tc>
      </w:tr>
      <w:tr w:rsidR="003D6354" w:rsidRPr="003320AE" w14:paraId="04685687" w14:textId="77777777" w:rsidTr="00D454FE">
        <w:trPr>
          <w:trHeight w:val="30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05E92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4.1.1.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8CDB3" w14:textId="117CB984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Опрема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 xml:space="preserve"> без </w:t>
            </w:r>
            <w:r w:rsidR="00665E9A"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 xml:space="preserve">канцеларијског намештаја, тепиха 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и рачунар</w:t>
            </w:r>
            <w:r w:rsidR="00665E9A"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ске опреме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80A84" w14:textId="6B21E216" w:rsidR="003D6354" w:rsidRPr="003320AE" w:rsidRDefault="003D6354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color w:val="auto"/>
                <w:kern w:val="0"/>
                <w:sz w:val="22"/>
                <w:szCs w:val="22"/>
                <w:lang w:eastAsia="en-US"/>
              </w:rPr>
              <w:t>61.419.686,42</w:t>
            </w:r>
          </w:p>
        </w:tc>
      </w:tr>
    </w:tbl>
    <w:p w14:paraId="00BD7E20" w14:textId="77777777" w:rsidR="003320AE" w:rsidRDefault="003320AE" w:rsidP="00396C15"/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840"/>
        <w:gridCol w:w="5980"/>
        <w:gridCol w:w="3401"/>
      </w:tblGrid>
      <w:tr w:rsidR="003D6354" w:rsidRPr="003320AE" w14:paraId="5820C440" w14:textId="77777777" w:rsidTr="00D454FE">
        <w:trPr>
          <w:trHeight w:val="120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ADC"/>
            <w:vAlign w:val="center"/>
            <w:hideMark/>
          </w:tcPr>
          <w:p w14:paraId="48C6A919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Редни број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ADC"/>
            <w:vAlign w:val="center"/>
            <w:hideMark/>
          </w:tcPr>
          <w:p w14:paraId="0852014C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sz w:val="22"/>
                <w:szCs w:val="22"/>
                <w:lang w:eastAsia="en-US"/>
              </w:rPr>
              <w:t>ПРЕДМЕТ ОСИГУРАЊА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ADC"/>
            <w:vAlign w:val="center"/>
            <w:hideMark/>
          </w:tcPr>
          <w:p w14:paraId="4D087296" w14:textId="0272BE98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Набавна вредност у пословним књигама са стањем 31.12.2025. године</w:t>
            </w:r>
          </w:p>
        </w:tc>
      </w:tr>
      <w:tr w:rsidR="003D6354" w:rsidRPr="003320AE" w14:paraId="38665B3E" w14:textId="77777777" w:rsidTr="00D454FE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7C15AA55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4.2.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66346BF9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 xml:space="preserve">Комбиновано осигурање електронских рачунара. </w:t>
            </w: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br/>
              <w:t>Процесора и сличних уређаја</w:t>
            </w: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br/>
              <w:t>Укључити доплатке за откуп амортизације и франшизе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041F1B48" w14:textId="16DEEA54" w:rsidR="003D6354" w:rsidRPr="003320AE" w:rsidRDefault="003D6354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val="sr-Cyrl-RS" w:eastAsia="en-US"/>
              </w:rPr>
              <w:t>35.080.728,34</w:t>
            </w:r>
          </w:p>
        </w:tc>
      </w:tr>
      <w:tr w:rsidR="003D6354" w:rsidRPr="003320AE" w14:paraId="767219FB" w14:textId="77777777" w:rsidTr="00D454FE">
        <w:trPr>
          <w:trHeight w:val="537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73B4E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4.2.1.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AFABF" w14:textId="17B3BBB0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Рачунарска опрема /штампачи, рачунарске мреже ,рачунари и остала рачунарска опрема/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2624E" w14:textId="31D6C20B" w:rsidR="003D6354" w:rsidRPr="003320AE" w:rsidRDefault="003D6354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35.080.728,34</w:t>
            </w:r>
          </w:p>
        </w:tc>
      </w:tr>
    </w:tbl>
    <w:p w14:paraId="3D805EB1" w14:textId="77777777" w:rsidR="003320AE" w:rsidRDefault="003320AE" w:rsidP="00396C15"/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840"/>
        <w:gridCol w:w="5980"/>
        <w:gridCol w:w="3401"/>
      </w:tblGrid>
      <w:tr w:rsidR="003D6354" w:rsidRPr="003320AE" w14:paraId="2AD74F0B" w14:textId="77777777" w:rsidTr="00D454FE">
        <w:trPr>
          <w:trHeight w:val="120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ADC"/>
            <w:vAlign w:val="center"/>
            <w:hideMark/>
          </w:tcPr>
          <w:p w14:paraId="7F92014C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Редни број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ADC"/>
            <w:vAlign w:val="center"/>
            <w:hideMark/>
          </w:tcPr>
          <w:p w14:paraId="1F48C589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sz w:val="22"/>
                <w:szCs w:val="22"/>
                <w:lang w:eastAsia="en-US"/>
              </w:rPr>
              <w:t>ПРЕДМЕТ ОСИГУРАЊА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ADC"/>
            <w:vAlign w:val="center"/>
            <w:hideMark/>
          </w:tcPr>
          <w:p w14:paraId="45CED53D" w14:textId="1FAF1C6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Набавна вредност у пословним књигама са стањем 31.12.2025. године</w:t>
            </w:r>
          </w:p>
        </w:tc>
      </w:tr>
      <w:tr w:rsidR="003D6354" w:rsidRPr="003320AE" w14:paraId="1D8EAC1B" w14:textId="77777777" w:rsidTr="00D454FE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21001038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1A7B092A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Осигурање од ризика провалне крађе и разбојништва – сума осигурања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7D1B5B68" w14:textId="66F4D528" w:rsidR="003D6354" w:rsidRPr="003320AE" w:rsidRDefault="00A61FFA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val="sr-Cyrl-RS" w:eastAsia="en-US"/>
              </w:rPr>
              <w:t>156.932.845</w:t>
            </w:r>
          </w:p>
        </w:tc>
      </w:tr>
      <w:tr w:rsidR="003D6354" w:rsidRPr="003320AE" w14:paraId="5FF2F0E4" w14:textId="77777777" w:rsidTr="00D454F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D3D16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5.1.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D2E16" w14:textId="42266D42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 xml:space="preserve">Опрема  </w:t>
            </w:r>
            <w:r w:rsidR="00D454FE"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 xml:space="preserve">у објекту 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Кнеза Милоша 69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DEB91" w14:textId="23AEACD4" w:rsidR="003D6354" w:rsidRPr="003320AE" w:rsidRDefault="00A61FFA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37.196.560</w:t>
            </w:r>
          </w:p>
        </w:tc>
      </w:tr>
      <w:tr w:rsidR="003D6354" w:rsidRPr="003320AE" w14:paraId="6029C78C" w14:textId="77777777" w:rsidTr="00D454F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04528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5.2.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9B958" w14:textId="619FC502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Опрема</w:t>
            </w:r>
            <w:r w:rsidR="00D454FE"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 xml:space="preserve"> у објекту 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 xml:space="preserve"> Кнеза Милоша 99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82614" w14:textId="000B4A3C" w:rsidR="003D6354" w:rsidRPr="003320AE" w:rsidRDefault="00A61FFA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5.360.699</w:t>
            </w:r>
          </w:p>
        </w:tc>
      </w:tr>
      <w:tr w:rsidR="003D6354" w:rsidRPr="003320AE" w14:paraId="137DDF85" w14:textId="77777777" w:rsidTr="00D454F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9307C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5.3.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5CABB" w14:textId="7DCB29A8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 xml:space="preserve">Опрема </w:t>
            </w:r>
            <w:r w:rsidR="00D454FE"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 xml:space="preserve">у објекту  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Кнеза Милоша 47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F3EED" w14:textId="2BB22A12" w:rsidR="003D6354" w:rsidRPr="003320AE" w:rsidRDefault="00A61FFA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3.627.516</w:t>
            </w:r>
          </w:p>
        </w:tc>
      </w:tr>
      <w:tr w:rsidR="003D6354" w:rsidRPr="003320AE" w14:paraId="1FBF52F1" w14:textId="77777777" w:rsidTr="00D454F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4A77D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lastRenderedPageBreak/>
              <w:t xml:space="preserve"> 5.4.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A4CC3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Менице у закључаној благајни Кнеза Милоша 69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FB352" w14:textId="0B49D019" w:rsidR="003D6354" w:rsidRPr="003320AE" w:rsidRDefault="00235B3F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90.851.410,68</w:t>
            </w:r>
          </w:p>
        </w:tc>
      </w:tr>
      <w:tr w:rsidR="003D6354" w:rsidRPr="003320AE" w14:paraId="6FD70F90" w14:textId="77777777" w:rsidTr="00D454F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9D153" w14:textId="3C297E9B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5.5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00E62" w14:textId="79F78A4C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 xml:space="preserve">Књижевна и уметничка дела Кнеза Милоша 69 i Кнеза Милоша </w:t>
            </w:r>
            <w:r w:rsidR="00D454FE"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9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4860A" w14:textId="4405FD5B" w:rsidR="003D6354" w:rsidRPr="003320AE" w:rsidRDefault="00665E9A" w:rsidP="00396C15">
            <w:pPr>
              <w:suppressAutoHyphens w:val="0"/>
              <w:spacing w:line="240" w:lineRule="auto"/>
              <w:jc w:val="right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highlight w:val="yellow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sr-Cyrl-RS" w:eastAsia="en-US"/>
              </w:rPr>
              <w:t>19.896.659,10</w:t>
            </w:r>
          </w:p>
        </w:tc>
      </w:tr>
    </w:tbl>
    <w:p w14:paraId="21265EC0" w14:textId="77777777" w:rsidR="003320AE" w:rsidRDefault="003320AE" w:rsidP="00396C15"/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840"/>
        <w:gridCol w:w="5980"/>
        <w:gridCol w:w="3401"/>
      </w:tblGrid>
      <w:tr w:rsidR="003D6354" w:rsidRPr="003320AE" w14:paraId="719856FD" w14:textId="77777777" w:rsidTr="00D454FE">
        <w:trPr>
          <w:trHeight w:val="60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ADC"/>
            <w:vAlign w:val="center"/>
            <w:hideMark/>
          </w:tcPr>
          <w:p w14:paraId="3225DD8B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Редни Број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ADC"/>
            <w:vAlign w:val="center"/>
            <w:hideMark/>
          </w:tcPr>
          <w:p w14:paraId="71B0F8FB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Врста стакла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ADC"/>
            <w:vAlign w:val="center"/>
            <w:hideMark/>
          </w:tcPr>
          <w:p w14:paraId="2D4CAD12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Површина</w:t>
            </w:r>
          </w:p>
        </w:tc>
      </w:tr>
      <w:tr w:rsidR="003D6354" w:rsidRPr="003320AE" w14:paraId="3F179761" w14:textId="77777777" w:rsidTr="00D454F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0EBDC" w:fill="D6DCE4"/>
            <w:vAlign w:val="center"/>
            <w:hideMark/>
          </w:tcPr>
          <w:p w14:paraId="7C4E24BD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CE4582D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Осигурање стакла од лома – сума осигурања</w:t>
            </w:r>
          </w:p>
        </w:tc>
      </w:tr>
      <w:tr w:rsidR="003D6354" w:rsidRPr="003320AE" w14:paraId="4E76A001" w14:textId="77777777" w:rsidTr="00D454FE">
        <w:trPr>
          <w:trHeight w:val="300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746B3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6.1.</w:t>
            </w:r>
          </w:p>
        </w:tc>
        <w:tc>
          <w:tcPr>
            <w:tcW w:w="9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FE811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К. Милоша 69 „I ризика“</w:t>
            </w:r>
          </w:p>
        </w:tc>
      </w:tr>
      <w:tr w:rsidR="003D6354" w:rsidRPr="003320AE" w14:paraId="3A3EAA09" w14:textId="77777777" w:rsidTr="00D454FE">
        <w:trPr>
          <w:trHeight w:val="9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5194F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8C875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Двоструко равно провидно стакло пуњено аргоном у међупростору (унутрашње стакло је нискоемисионо)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br/>
              <w:t xml:space="preserve">4мм+16мм+4мм 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F2BC3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10 M ²</w:t>
            </w:r>
          </w:p>
        </w:tc>
      </w:tr>
      <w:tr w:rsidR="003D6354" w:rsidRPr="003320AE" w14:paraId="3E38AF51" w14:textId="77777777" w:rsidTr="00D454FE">
        <w:trPr>
          <w:trHeight w:val="315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DFF14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6.2.</w:t>
            </w:r>
          </w:p>
        </w:tc>
        <w:tc>
          <w:tcPr>
            <w:tcW w:w="9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F53A4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К. Милоша 69</w:t>
            </w:r>
          </w:p>
        </w:tc>
      </w:tr>
      <w:tr w:rsidR="003D6354" w:rsidRPr="003320AE" w14:paraId="46AA8C99" w14:textId="77777777" w:rsidTr="00D454FE">
        <w:trPr>
          <w:trHeight w:val="9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A901E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792A2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Двоструко равно провидно стакло пуњено аргоном у међупростору (унутрашње стакло је нискоемисионо)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br/>
              <w:t>4мм+16мм+4мм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1327C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250м²</w:t>
            </w:r>
          </w:p>
        </w:tc>
      </w:tr>
      <w:tr w:rsidR="003D6354" w:rsidRPr="003320AE" w14:paraId="09292EC9" w14:textId="77777777" w:rsidTr="00D454FE">
        <w:trPr>
          <w:trHeight w:val="615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0A359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6.3.</w:t>
            </w:r>
          </w:p>
        </w:tc>
        <w:tc>
          <w:tcPr>
            <w:tcW w:w="9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7580A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К. Милоша 69</w:t>
            </w: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br/>
              <w:t>Помични стаклени зид (сала   I спрат)</w:t>
            </w:r>
          </w:p>
        </w:tc>
      </w:tr>
      <w:tr w:rsidR="003D6354" w:rsidRPr="003320AE" w14:paraId="0191FDA4" w14:textId="77777777" w:rsidTr="00D454FE">
        <w:trPr>
          <w:trHeight w:val="21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47C83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95680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Стаклени преградни зид на основу клизног система који се састоји од 5 стаклених панела (од каљеног стакла  дебљине 10мм) од којих први има функцију врата,причвршћен на две шарке у доњој зони ,у горњој зони је причвршћен АЛ профилу.Остала четири панела су покретна  на механизмима.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br/>
              <w:t>Дим. L=4,25 М  H=2.65М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84D16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11.27 м²</w:t>
            </w:r>
          </w:p>
        </w:tc>
      </w:tr>
      <w:tr w:rsidR="003D6354" w:rsidRPr="003320AE" w14:paraId="798A4956" w14:textId="77777777" w:rsidTr="00D454FE">
        <w:trPr>
          <w:trHeight w:val="21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C3C57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3C58D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На стакло са једне стране је залепљена фолија да би преграде биле непровидне.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br/>
              <w:t>Једнокрилна стаклена клизна врата  са алуминијумском шином и котрљајућим механизмом од каљеног стакла дебљине 10мм) На стакло са једне стране је залепљена фолија да би врата била непровидна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br/>
              <w:t>Дим. L=1,25 М  H=2.20 М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E7F66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2,75 м²</w:t>
            </w:r>
          </w:p>
        </w:tc>
      </w:tr>
      <w:tr w:rsidR="003D6354" w:rsidRPr="003320AE" w14:paraId="2BF0EA67" w14:textId="77777777" w:rsidTr="00D454FE">
        <w:trPr>
          <w:trHeight w:val="615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C6DEA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6.4.</w:t>
            </w:r>
          </w:p>
        </w:tc>
        <w:tc>
          <w:tcPr>
            <w:tcW w:w="9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185A5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К. Милоша 69</w:t>
            </w: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br/>
              <w:t>Помична стаклена врата (ходник   III спрат)</w:t>
            </w:r>
          </w:p>
        </w:tc>
      </w:tr>
      <w:tr w:rsidR="003D6354" w:rsidRPr="003320AE" w14:paraId="1A2AA6A8" w14:textId="77777777" w:rsidTr="00D454FE">
        <w:trPr>
          <w:trHeight w:val="18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D34A1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8DBB5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Двокрилна стаклена врата са надвратним и бочним стакленим деловима све од каљеног стакла дебљине 10 мм. У доњој зони на вратима налази се алуминијумски профил система са патос четком. На стакло са једне стране је залепљена фолија да би врата била непровидна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br/>
              <w:t>Дим. L=1,80 М  H=2.65М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172B7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4.77 м²</w:t>
            </w:r>
          </w:p>
        </w:tc>
      </w:tr>
      <w:tr w:rsidR="003D6354" w:rsidRPr="003320AE" w14:paraId="34E4530C" w14:textId="77777777" w:rsidTr="00D454FE">
        <w:trPr>
          <w:trHeight w:val="300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83C24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6.5.</w:t>
            </w:r>
          </w:p>
        </w:tc>
        <w:tc>
          <w:tcPr>
            <w:tcW w:w="9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82B5C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К. Милоша 69 – улазна врата</w:t>
            </w:r>
          </w:p>
        </w:tc>
      </w:tr>
      <w:tr w:rsidR="003D6354" w:rsidRPr="003320AE" w14:paraId="27401F42" w14:textId="77777777" w:rsidTr="00D454FE">
        <w:trPr>
          <w:trHeight w:val="3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2B91E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491DC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 xml:space="preserve">Фиксно флот стакло дебљине 4мм+16мм+4мм 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C7638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7,5м²</w:t>
            </w:r>
          </w:p>
        </w:tc>
      </w:tr>
      <w:tr w:rsidR="003D6354" w:rsidRPr="003320AE" w14:paraId="266858D5" w14:textId="77777777" w:rsidTr="00D454FE">
        <w:trPr>
          <w:trHeight w:val="300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BE371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6.6.</w:t>
            </w:r>
          </w:p>
        </w:tc>
        <w:tc>
          <w:tcPr>
            <w:tcW w:w="9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1564C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К. Милоша 69, Пријемна канцеларија Писарнице</w:t>
            </w:r>
          </w:p>
        </w:tc>
      </w:tr>
      <w:tr w:rsidR="003D6354" w:rsidRPr="003320AE" w14:paraId="7EE7B041" w14:textId="77777777" w:rsidTr="00D454FE">
        <w:trPr>
          <w:trHeight w:val="3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4B834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B47AD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Фиксно флот стакло дебљине 4 мм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BF2B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1,27м²</w:t>
            </w:r>
          </w:p>
        </w:tc>
      </w:tr>
      <w:tr w:rsidR="003D6354" w:rsidRPr="003320AE" w14:paraId="736F1882" w14:textId="77777777" w:rsidTr="00D454FE">
        <w:trPr>
          <w:trHeight w:val="300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1B370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lastRenderedPageBreak/>
              <w:t>6.7.</w:t>
            </w:r>
          </w:p>
        </w:tc>
        <w:tc>
          <w:tcPr>
            <w:tcW w:w="9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D930C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К. Милоша 69 – Анекс улазна врата и фикс</w:t>
            </w:r>
          </w:p>
        </w:tc>
      </w:tr>
      <w:tr w:rsidR="003D6354" w:rsidRPr="003320AE" w14:paraId="6B530CF1" w14:textId="77777777" w:rsidTr="00D454FE">
        <w:trPr>
          <w:trHeight w:val="3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C3BAD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A067B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 xml:space="preserve">Двоструко равно провидно стакло 4мм+16мм+4мм 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78416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7,42м²</w:t>
            </w:r>
          </w:p>
        </w:tc>
      </w:tr>
      <w:tr w:rsidR="003D6354" w:rsidRPr="003320AE" w14:paraId="6A4A01B3" w14:textId="77777777" w:rsidTr="00D454FE">
        <w:trPr>
          <w:trHeight w:val="300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4684B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6.8.</w:t>
            </w:r>
          </w:p>
        </w:tc>
        <w:tc>
          <w:tcPr>
            <w:tcW w:w="9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1F111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К. Милоша 69 – два фикса на улазу</w:t>
            </w:r>
          </w:p>
        </w:tc>
      </w:tr>
      <w:tr w:rsidR="003D6354" w:rsidRPr="003320AE" w14:paraId="7D1F3548" w14:textId="77777777" w:rsidTr="00D454FE">
        <w:trPr>
          <w:trHeight w:val="3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018C7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36196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 xml:space="preserve">Двоструко равно провидно стакло 4мм+16мм+4мм 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3826C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7,60м²</w:t>
            </w:r>
          </w:p>
        </w:tc>
      </w:tr>
      <w:tr w:rsidR="003D6354" w:rsidRPr="003320AE" w14:paraId="02057D68" w14:textId="77777777" w:rsidTr="00D454FE">
        <w:trPr>
          <w:trHeight w:val="300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C195F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6.9.</w:t>
            </w:r>
          </w:p>
        </w:tc>
        <w:tc>
          <w:tcPr>
            <w:tcW w:w="9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6220F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К. Милоша 69 – шалтери</w:t>
            </w:r>
          </w:p>
        </w:tc>
      </w:tr>
      <w:tr w:rsidR="003D6354" w:rsidRPr="003320AE" w14:paraId="78AE3F38" w14:textId="77777777" w:rsidTr="00D454FE">
        <w:trPr>
          <w:trHeight w:val="3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8BE19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18B38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Фиксно флот стакло дебљине 8мм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6AE6C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6.36м²</w:t>
            </w:r>
          </w:p>
        </w:tc>
      </w:tr>
      <w:tr w:rsidR="003D6354" w:rsidRPr="003320AE" w14:paraId="3A1CEF61" w14:textId="77777777" w:rsidTr="00D454FE">
        <w:trPr>
          <w:trHeight w:val="300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C4D51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7.0.</w:t>
            </w:r>
          </w:p>
        </w:tc>
        <w:tc>
          <w:tcPr>
            <w:tcW w:w="9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EED94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К. Милоша 99 „I ризика“</w:t>
            </w:r>
          </w:p>
        </w:tc>
      </w:tr>
      <w:tr w:rsidR="003D6354" w:rsidRPr="003320AE" w14:paraId="3051A7D1" w14:textId="77777777" w:rsidTr="00D454FE">
        <w:trPr>
          <w:trHeight w:val="278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820F4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4D368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Фиксно флот стакло дебљине 4мм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F2169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10.00 м²</w:t>
            </w:r>
          </w:p>
        </w:tc>
      </w:tr>
      <w:tr w:rsidR="003D6354" w:rsidRPr="003320AE" w14:paraId="0D2D12E5" w14:textId="77777777" w:rsidTr="00D454FE">
        <w:trPr>
          <w:trHeight w:val="278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FBB44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7.1.</w:t>
            </w:r>
          </w:p>
        </w:tc>
        <w:tc>
          <w:tcPr>
            <w:tcW w:w="9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FFE56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К. Милоша 99</w:t>
            </w:r>
          </w:p>
        </w:tc>
      </w:tr>
      <w:tr w:rsidR="003D6354" w:rsidRPr="003320AE" w14:paraId="5A02C8B4" w14:textId="77777777" w:rsidTr="00D454FE">
        <w:trPr>
          <w:trHeight w:val="3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A9304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6C04C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Фиксно флот стакло дебљине 4мм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BCDCC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123,00м²</w:t>
            </w:r>
          </w:p>
        </w:tc>
      </w:tr>
      <w:tr w:rsidR="003D6354" w:rsidRPr="003320AE" w14:paraId="4DD4AF88" w14:textId="77777777" w:rsidTr="00D454FE">
        <w:trPr>
          <w:trHeight w:val="300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A77B4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7.2.</w:t>
            </w:r>
          </w:p>
        </w:tc>
        <w:tc>
          <w:tcPr>
            <w:tcW w:w="9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F04B7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К. Милоша 99</w:t>
            </w:r>
          </w:p>
        </w:tc>
      </w:tr>
      <w:tr w:rsidR="003D6354" w:rsidRPr="003320AE" w14:paraId="2AC12461" w14:textId="77777777" w:rsidTr="00D454FE">
        <w:trPr>
          <w:trHeight w:val="278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EC015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BD101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Рељефно фиксно стакло дебљине 4 мм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DD215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7.00 м²</w:t>
            </w:r>
          </w:p>
        </w:tc>
      </w:tr>
      <w:tr w:rsidR="003D6354" w:rsidRPr="003320AE" w14:paraId="7AB25692" w14:textId="77777777" w:rsidTr="00D454FE">
        <w:trPr>
          <w:trHeight w:val="278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D7248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7.3.</w:t>
            </w:r>
          </w:p>
        </w:tc>
        <w:tc>
          <w:tcPr>
            <w:tcW w:w="9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61438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К. Милоша 99</w:t>
            </w:r>
          </w:p>
        </w:tc>
      </w:tr>
      <w:tr w:rsidR="003D6354" w:rsidRPr="003320AE" w14:paraId="5227DF50" w14:textId="77777777" w:rsidTr="00D454FE">
        <w:trPr>
          <w:trHeight w:val="3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02204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5BA69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Армирано фиксно стакло дебљине 4 мм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D2882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7.00 м²</w:t>
            </w:r>
          </w:p>
        </w:tc>
      </w:tr>
      <w:tr w:rsidR="003D6354" w:rsidRPr="003320AE" w14:paraId="764614F0" w14:textId="77777777" w:rsidTr="00D454FE">
        <w:trPr>
          <w:trHeight w:val="610"/>
        </w:trPr>
        <w:tc>
          <w:tcPr>
            <w:tcW w:w="10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EAEE2F7" w14:textId="77777777" w:rsidR="003D6354" w:rsidRPr="003320AE" w:rsidRDefault="003D6354" w:rsidP="00396C15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Кнеза Милоша 69 Први спрат</w:t>
            </w:r>
          </w:p>
        </w:tc>
      </w:tr>
      <w:tr w:rsidR="003D6354" w:rsidRPr="003320AE" w14:paraId="412BB0C1" w14:textId="77777777" w:rsidTr="00D454FE">
        <w:trPr>
          <w:trHeight w:val="300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E3B03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7.4.</w:t>
            </w:r>
          </w:p>
        </w:tc>
        <w:tc>
          <w:tcPr>
            <w:tcW w:w="9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ADDCC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Врата канцеларије 10 ком</w:t>
            </w:r>
          </w:p>
        </w:tc>
      </w:tr>
      <w:tr w:rsidR="003D6354" w:rsidRPr="003320AE" w14:paraId="5781B16B" w14:textId="77777777" w:rsidTr="00D454FE">
        <w:trPr>
          <w:trHeight w:val="9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8A731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2DCCA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 xml:space="preserve">Фиксно флот стакло дебљине 6мм, као испуна врата од елоксираног алуминијума .На стакло са једне стране је залепљена фолија да би врата била непровидна 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D10FF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14,95м²</w:t>
            </w:r>
          </w:p>
        </w:tc>
      </w:tr>
      <w:tr w:rsidR="003D6354" w:rsidRPr="003320AE" w14:paraId="286F2EA6" w14:textId="77777777" w:rsidTr="00D454FE">
        <w:trPr>
          <w:trHeight w:val="300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04B36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7.5.</w:t>
            </w:r>
          </w:p>
        </w:tc>
        <w:tc>
          <w:tcPr>
            <w:tcW w:w="9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21B54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Улази у салу и канцеларије 2 ком</w:t>
            </w:r>
          </w:p>
        </w:tc>
      </w:tr>
      <w:tr w:rsidR="003D6354" w:rsidRPr="003320AE" w14:paraId="406909B4" w14:textId="77777777" w:rsidTr="00D454FE">
        <w:trPr>
          <w:trHeight w:val="6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D5492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23CB5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 xml:space="preserve">Фиксно флот стакло дебљине 6мм, као испуна врата од елоксираног алуминијума 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FB32A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7,38м²</w:t>
            </w:r>
          </w:p>
        </w:tc>
      </w:tr>
      <w:tr w:rsidR="003D6354" w:rsidRPr="003320AE" w14:paraId="5D75D304" w14:textId="77777777" w:rsidTr="00D454FE">
        <w:trPr>
          <w:trHeight w:val="300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6281E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7.6.</w:t>
            </w:r>
          </w:p>
        </w:tc>
        <w:tc>
          <w:tcPr>
            <w:tcW w:w="9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DC5B0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Преграда у делу пријава новорођенчади</w:t>
            </w:r>
          </w:p>
        </w:tc>
      </w:tr>
      <w:tr w:rsidR="003D6354" w:rsidRPr="003320AE" w14:paraId="0F9176C1" w14:textId="77777777" w:rsidTr="00D454FE">
        <w:trPr>
          <w:trHeight w:val="9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D37BE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02E18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Фиксно флот стакло дебљине 6мм,  у раму од елоксираног алуминијума На стакло са једне стране је залепљена фолија да би преграда  била непровидна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51FCB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11,40м²</w:t>
            </w:r>
          </w:p>
        </w:tc>
      </w:tr>
      <w:tr w:rsidR="003D6354" w:rsidRPr="003320AE" w14:paraId="61698645" w14:textId="77777777" w:rsidTr="00D454FE">
        <w:trPr>
          <w:trHeight w:val="300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592F1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7.7.</w:t>
            </w:r>
          </w:p>
        </w:tc>
        <w:tc>
          <w:tcPr>
            <w:tcW w:w="9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316AB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Сала терасе (дрв. Врата)</w:t>
            </w:r>
          </w:p>
        </w:tc>
      </w:tr>
      <w:tr w:rsidR="003D6354" w:rsidRPr="003320AE" w14:paraId="1273E804" w14:textId="77777777" w:rsidTr="00D454FE">
        <w:trPr>
          <w:trHeight w:val="6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0F157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75C24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 xml:space="preserve">Фиксно флот стакло дебљине 4мм, као испуна дрвених двоструких врата 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69A23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6,04м²</w:t>
            </w:r>
          </w:p>
        </w:tc>
      </w:tr>
      <w:tr w:rsidR="003D6354" w:rsidRPr="003320AE" w14:paraId="47072F0C" w14:textId="77777777" w:rsidTr="00D454FE">
        <w:trPr>
          <w:trHeight w:val="300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896E2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7.8.</w:t>
            </w:r>
          </w:p>
        </w:tc>
        <w:tc>
          <w:tcPr>
            <w:tcW w:w="9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10846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Сала терасе (елокс)</w:t>
            </w:r>
          </w:p>
        </w:tc>
      </w:tr>
      <w:tr w:rsidR="003D6354" w:rsidRPr="003320AE" w14:paraId="38AA60B3" w14:textId="77777777" w:rsidTr="00D454FE">
        <w:trPr>
          <w:trHeight w:val="6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4B7BC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99DAF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Фиксно флот стакло дебљине 6мм,као и испуна  врата и рама  од елоксираног алуминијума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1C1D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9,28м²</w:t>
            </w:r>
          </w:p>
        </w:tc>
      </w:tr>
      <w:tr w:rsidR="003D6354" w:rsidRPr="003320AE" w14:paraId="3A99C9C3" w14:textId="77777777" w:rsidTr="00D454FE">
        <w:trPr>
          <w:trHeight w:val="300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C7689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7.9.</w:t>
            </w:r>
          </w:p>
        </w:tc>
        <w:tc>
          <w:tcPr>
            <w:tcW w:w="9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C58DC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Витраж  2 ком</w:t>
            </w:r>
          </w:p>
        </w:tc>
      </w:tr>
      <w:tr w:rsidR="003D6354" w:rsidRPr="003320AE" w14:paraId="39EF7BE6" w14:textId="77777777" w:rsidTr="00D454FE">
        <w:trPr>
          <w:trHeight w:val="3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E0F83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5EDFB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Фиксно флот стакло дебљине 4мм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78469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9,14м²</w:t>
            </w:r>
          </w:p>
        </w:tc>
      </w:tr>
      <w:tr w:rsidR="003D6354" w:rsidRPr="003320AE" w14:paraId="3A50E767" w14:textId="77777777" w:rsidTr="00D454FE">
        <w:trPr>
          <w:trHeight w:val="615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0F288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7.10.</w:t>
            </w:r>
          </w:p>
        </w:tc>
        <w:tc>
          <w:tcPr>
            <w:tcW w:w="9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52C4B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К. Милоша 47</w:t>
            </w: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br/>
              <w:t>„I ризика“</w:t>
            </w:r>
          </w:p>
        </w:tc>
      </w:tr>
      <w:tr w:rsidR="003D6354" w:rsidRPr="003320AE" w14:paraId="40A84589" w14:textId="77777777" w:rsidTr="00D454FE">
        <w:trPr>
          <w:trHeight w:val="12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A3010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2A0E5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 xml:space="preserve">Фиксно термопан стакло 4мм+12мм+4мм у штоку од ламелираних профила јелове грађе као једноструки четворокрилни прозори димензија 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br/>
              <w:t>1,16 x 2,1 м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324D2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8,00 м²</w:t>
            </w:r>
          </w:p>
        </w:tc>
      </w:tr>
    </w:tbl>
    <w:p w14:paraId="34A0EBE0" w14:textId="77777777" w:rsidR="00396C15" w:rsidRDefault="00396C15">
      <w:pPr>
        <w:rPr>
          <w:lang w:val="sr-Cyrl-RS"/>
        </w:rPr>
      </w:pPr>
    </w:p>
    <w:p w14:paraId="5152ACAE" w14:textId="77777777" w:rsidR="00396C15" w:rsidRPr="00396C15" w:rsidRDefault="00396C15">
      <w:pPr>
        <w:rPr>
          <w:lang w:val="sr-Cyrl-RS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840"/>
        <w:gridCol w:w="5980"/>
        <w:gridCol w:w="3401"/>
      </w:tblGrid>
      <w:tr w:rsidR="003D6354" w:rsidRPr="003320AE" w14:paraId="7F4F3550" w14:textId="77777777" w:rsidTr="00D454FE">
        <w:trPr>
          <w:trHeight w:val="300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55F17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lastRenderedPageBreak/>
              <w:t>8.0.</w:t>
            </w:r>
          </w:p>
        </w:tc>
        <w:tc>
          <w:tcPr>
            <w:tcW w:w="9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DFC27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  <w:t>К. Милоша 47</w:t>
            </w:r>
          </w:p>
        </w:tc>
      </w:tr>
      <w:tr w:rsidR="003D6354" w:rsidRPr="003320AE" w14:paraId="3EE3F94F" w14:textId="77777777" w:rsidTr="00D454FE">
        <w:trPr>
          <w:trHeight w:val="1200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D3367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9BB47" w14:textId="77777777" w:rsidR="003D6354" w:rsidRPr="003320AE" w:rsidRDefault="003D6354" w:rsidP="00396C15">
            <w:pPr>
              <w:suppressAutoHyphens w:val="0"/>
              <w:spacing w:line="240" w:lineRule="auto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 xml:space="preserve">Фиксно термопан стакло 4мм+12мм+4мм у штоку од ламелираних профила јелове грађе као једноструки четворокрилни прозори димензија </w:t>
            </w: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br/>
              <w:t>1,16 x2,1 м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69DB" w14:textId="77777777" w:rsidR="003D6354" w:rsidRPr="003320AE" w:rsidRDefault="003D6354" w:rsidP="00396C15">
            <w:pPr>
              <w:suppressAutoHyphens w:val="0"/>
              <w:spacing w:line="240" w:lineRule="auto"/>
              <w:jc w:val="center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</w:pPr>
            <w:r w:rsidRPr="003320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en-US"/>
              </w:rPr>
              <w:t>45,00м²</w:t>
            </w:r>
          </w:p>
        </w:tc>
      </w:tr>
    </w:tbl>
    <w:p w14:paraId="051BB32C" w14:textId="77777777" w:rsidR="00396C15" w:rsidRDefault="00396C15" w:rsidP="00396C15">
      <w:pPr>
        <w:rPr>
          <w:rFonts w:asciiTheme="minorHAnsi" w:hAnsiTheme="minorHAnsi" w:cstheme="minorHAnsi"/>
          <w:b/>
          <w:bCs/>
          <w:iCs/>
          <w:sz w:val="22"/>
          <w:szCs w:val="22"/>
          <w:lang w:val="sr-Cyrl-RS"/>
        </w:rPr>
      </w:pPr>
    </w:p>
    <w:p w14:paraId="1C8E501A" w14:textId="338B612C" w:rsidR="00396C15" w:rsidRPr="00396C15" w:rsidRDefault="00396C15" w:rsidP="00396C15">
      <w:pPr>
        <w:rPr>
          <w:rFonts w:asciiTheme="minorHAnsi" w:hAnsiTheme="minorHAnsi" w:cstheme="minorHAnsi"/>
          <w:bCs/>
          <w:iCs/>
          <w:sz w:val="22"/>
          <w:szCs w:val="22"/>
        </w:rPr>
      </w:pPr>
      <w:r w:rsidRPr="00396C15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Начин спровођења контроле квалитета: </w:t>
      </w:r>
      <w:r w:rsidRPr="00396C15">
        <w:rPr>
          <w:rFonts w:asciiTheme="minorHAnsi" w:hAnsiTheme="minorHAnsi" w:cstheme="minorHAnsi"/>
          <w:bCs/>
          <w:iCs/>
          <w:sz w:val="22"/>
          <w:szCs w:val="22"/>
        </w:rPr>
        <w:t>Лице које контролише реализацију услуге</w:t>
      </w:r>
      <w:r w:rsidRPr="00396C15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Pr="00396C15">
        <w:rPr>
          <w:rFonts w:asciiTheme="minorHAnsi" w:hAnsiTheme="minorHAnsi" w:cstheme="minorHAnsi"/>
          <w:bCs/>
          <w:iCs/>
          <w:sz w:val="22"/>
          <w:szCs w:val="22"/>
        </w:rPr>
        <w:t xml:space="preserve">биће одређено решењем </w:t>
      </w:r>
      <w:r>
        <w:rPr>
          <w:rFonts w:asciiTheme="minorHAnsi" w:hAnsiTheme="minorHAnsi" w:cstheme="minorHAnsi"/>
          <w:bCs/>
          <w:iCs/>
          <w:sz w:val="22"/>
          <w:szCs w:val="22"/>
          <w:lang w:val="sr-Cyrl-RS"/>
        </w:rPr>
        <w:t>Наручиоца</w:t>
      </w:r>
      <w:r w:rsidRPr="00396C15">
        <w:rPr>
          <w:rFonts w:asciiTheme="minorHAnsi" w:hAnsiTheme="minorHAnsi" w:cstheme="minorHAnsi"/>
          <w:bCs/>
          <w:iCs/>
          <w:sz w:val="22"/>
          <w:szCs w:val="22"/>
        </w:rPr>
        <w:t>.</w:t>
      </w:r>
    </w:p>
    <w:p w14:paraId="1AA3A3D4" w14:textId="77777777" w:rsidR="00396C15" w:rsidRPr="00396C15" w:rsidRDefault="00396C15" w:rsidP="00396C15">
      <w:pPr>
        <w:rPr>
          <w:rFonts w:asciiTheme="minorHAnsi" w:hAnsiTheme="minorHAnsi" w:cstheme="minorHAnsi"/>
          <w:b/>
          <w:sz w:val="22"/>
          <w:szCs w:val="22"/>
        </w:rPr>
      </w:pPr>
      <w:r w:rsidRPr="00396C15">
        <w:rPr>
          <w:rFonts w:asciiTheme="minorHAnsi" w:hAnsiTheme="minorHAnsi" w:cstheme="minorHAnsi"/>
          <w:b/>
          <w:sz w:val="22"/>
          <w:szCs w:val="22"/>
          <w:lang w:val="sr-Cyrl-CS"/>
        </w:rPr>
        <w:t xml:space="preserve">Начин плаћања: </w:t>
      </w:r>
      <w:r w:rsidRPr="00396C15">
        <w:rPr>
          <w:rFonts w:asciiTheme="minorHAnsi" w:hAnsiTheme="minorHAnsi" w:cstheme="minorHAnsi"/>
          <w:sz w:val="22"/>
          <w:szCs w:val="22"/>
          <w:lang w:val="sr-Cyrl-CS"/>
        </w:rPr>
        <w:t>по испостављеном рачуну</w:t>
      </w:r>
      <w:r w:rsidRPr="00396C15">
        <w:rPr>
          <w:rFonts w:asciiTheme="minorHAnsi" w:hAnsiTheme="minorHAnsi" w:cstheme="minorHAnsi"/>
          <w:sz w:val="22"/>
          <w:szCs w:val="22"/>
        </w:rPr>
        <w:t xml:space="preserve"> у 12 једнаких месечних рата.</w:t>
      </w:r>
    </w:p>
    <w:p w14:paraId="12D0C034" w14:textId="77777777" w:rsidR="00396C15" w:rsidRPr="00396C15" w:rsidRDefault="00396C15" w:rsidP="00396C15">
      <w:pPr>
        <w:jc w:val="both"/>
        <w:rPr>
          <w:rFonts w:asciiTheme="minorHAnsi" w:hAnsiTheme="minorHAnsi" w:cstheme="minorHAnsi"/>
          <w:sz w:val="22"/>
          <w:szCs w:val="22"/>
        </w:rPr>
      </w:pPr>
      <w:r w:rsidRPr="00396C15">
        <w:rPr>
          <w:rFonts w:asciiTheme="minorHAnsi" w:hAnsiTheme="minorHAnsi" w:cstheme="minorHAnsi"/>
          <w:b/>
          <w:sz w:val="22"/>
          <w:szCs w:val="22"/>
          <w:lang w:val="sr-Cyrl-CS"/>
        </w:rPr>
        <w:t>Рок за исплату</w:t>
      </w:r>
      <w:r w:rsidRPr="00396C15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396C15">
        <w:rPr>
          <w:rFonts w:asciiTheme="minorHAnsi" w:hAnsiTheme="minorHAnsi" w:cstheme="minorHAnsi"/>
          <w:b/>
          <w:sz w:val="22"/>
          <w:szCs w:val="22"/>
          <w:lang w:val="sr-Cyrl-CS"/>
        </w:rPr>
        <w:t>осигуране суме</w:t>
      </w:r>
      <w:r w:rsidRPr="00396C15">
        <w:rPr>
          <w:rFonts w:asciiTheme="minorHAnsi" w:hAnsiTheme="minorHAnsi" w:cstheme="minorHAnsi"/>
          <w:sz w:val="22"/>
          <w:szCs w:val="22"/>
          <w:lang w:val="sr-Cyrl-CS"/>
        </w:rPr>
        <w:t xml:space="preserve"> за све наведене случајеве осигурања у техничкој спецификацији, је максимално 14 (четрнаест) дана од дана пријема Пријаве осигураног случаја са пратећом документацијом.</w:t>
      </w:r>
    </w:p>
    <w:p w14:paraId="6D6A499A" w14:textId="77777777" w:rsidR="00396C15" w:rsidRPr="00396C15" w:rsidRDefault="00396C15" w:rsidP="00396C15">
      <w:pPr>
        <w:rPr>
          <w:rFonts w:asciiTheme="minorHAnsi" w:hAnsiTheme="minorHAnsi" w:cstheme="minorHAnsi"/>
          <w:sz w:val="22"/>
          <w:szCs w:val="22"/>
          <w:lang w:val="sr-Cyrl-CS"/>
        </w:rPr>
      </w:pPr>
      <w:r w:rsidRPr="00396C15">
        <w:rPr>
          <w:rFonts w:asciiTheme="minorHAnsi" w:hAnsiTheme="minorHAnsi" w:cstheme="minorHAnsi"/>
          <w:b/>
          <w:sz w:val="22"/>
          <w:szCs w:val="22"/>
          <w:lang w:val="sr-Cyrl-CS"/>
        </w:rPr>
        <w:t xml:space="preserve">Место пружања услуге: </w:t>
      </w:r>
      <w:r w:rsidRPr="00396C15">
        <w:rPr>
          <w:rFonts w:asciiTheme="minorHAnsi" w:hAnsiTheme="minorHAnsi" w:cstheme="minorHAnsi"/>
          <w:sz w:val="22"/>
          <w:szCs w:val="22"/>
          <w:lang w:val="sr-Cyrl-CS"/>
        </w:rPr>
        <w:t>Београд,</w:t>
      </w:r>
      <w:r w:rsidRPr="00396C15">
        <w:rPr>
          <w:rFonts w:asciiTheme="minorHAnsi" w:hAnsiTheme="minorHAnsi" w:cstheme="minorHAnsi"/>
          <w:b/>
          <w:sz w:val="22"/>
          <w:szCs w:val="22"/>
          <w:lang w:val="sr-Cyrl-CS"/>
        </w:rPr>
        <w:t xml:space="preserve"> </w:t>
      </w:r>
      <w:r w:rsidRPr="00396C15">
        <w:rPr>
          <w:rFonts w:asciiTheme="minorHAnsi" w:hAnsiTheme="minorHAnsi" w:cstheme="minorHAnsi"/>
          <w:sz w:val="22"/>
          <w:szCs w:val="22"/>
          <w:lang w:val="sr-Cyrl-CS"/>
        </w:rPr>
        <w:t>Градска општина Савски венац</w:t>
      </w:r>
    </w:p>
    <w:p w14:paraId="21969A6C" w14:textId="641BBF4D" w:rsidR="00396C15" w:rsidRPr="00396C15" w:rsidRDefault="00396C15" w:rsidP="00396C15">
      <w:pPr>
        <w:rPr>
          <w:rFonts w:asciiTheme="minorHAnsi" w:hAnsiTheme="minorHAnsi" w:cstheme="minorHAnsi"/>
          <w:b/>
          <w:sz w:val="22"/>
          <w:szCs w:val="22"/>
          <w:lang w:val="sr-Cyrl-CS"/>
        </w:rPr>
      </w:pPr>
      <w:r w:rsidRPr="00396C15">
        <w:rPr>
          <w:rFonts w:asciiTheme="minorHAnsi" w:hAnsiTheme="minorHAnsi" w:cstheme="minorHAnsi"/>
          <w:b/>
          <w:sz w:val="22"/>
          <w:szCs w:val="22"/>
          <w:lang w:val="sr-Cyrl-CS"/>
        </w:rPr>
        <w:t xml:space="preserve">Важење полисе осигурања: </w:t>
      </w:r>
      <w:r w:rsidRPr="00396C15">
        <w:rPr>
          <w:rFonts w:asciiTheme="minorHAnsi" w:hAnsiTheme="minorHAnsi" w:cstheme="minorHAnsi"/>
          <w:sz w:val="22"/>
          <w:szCs w:val="22"/>
          <w:lang w:val="sr-Cyrl-CS"/>
        </w:rPr>
        <w:t>24 сата дневно за време трајања Уговора.</w:t>
      </w:r>
    </w:p>
    <w:p w14:paraId="29AEF648" w14:textId="28FBC5EF" w:rsidR="00396C15" w:rsidRPr="00396C15" w:rsidRDefault="00396C15" w:rsidP="00396C15">
      <w:pPr>
        <w:rPr>
          <w:rFonts w:asciiTheme="minorHAnsi" w:hAnsiTheme="minorHAnsi" w:cstheme="minorHAnsi"/>
          <w:b/>
          <w:sz w:val="22"/>
          <w:szCs w:val="22"/>
          <w:lang w:val="sr-Cyrl-CS"/>
        </w:rPr>
      </w:pPr>
      <w:r w:rsidRPr="00396C15">
        <w:rPr>
          <w:rFonts w:asciiTheme="minorHAnsi" w:hAnsiTheme="minorHAnsi" w:cstheme="minorHAnsi"/>
          <w:b/>
          <w:sz w:val="22"/>
          <w:szCs w:val="22"/>
          <w:lang w:val="sr-Cyrl-CS"/>
        </w:rPr>
        <w:t xml:space="preserve">Период важења уговора: </w:t>
      </w:r>
      <w:r w:rsidRPr="00396C15">
        <w:rPr>
          <w:rFonts w:asciiTheme="minorHAnsi" w:hAnsiTheme="minorHAnsi" w:cstheme="minorHAnsi"/>
          <w:sz w:val="22"/>
          <w:szCs w:val="22"/>
          <w:lang w:val="sr-Cyrl-CS"/>
        </w:rPr>
        <w:t>12 месеци</w:t>
      </w:r>
    </w:p>
    <w:p w14:paraId="4AE02430" w14:textId="3BCA75FA" w:rsidR="00CD61C6" w:rsidRPr="003320AE" w:rsidRDefault="00396C15" w:rsidP="00396C15">
      <w:pPr>
        <w:rPr>
          <w:rFonts w:asciiTheme="minorHAnsi" w:hAnsiTheme="minorHAnsi" w:cstheme="minorHAnsi"/>
          <w:sz w:val="22"/>
          <w:szCs w:val="22"/>
        </w:rPr>
      </w:pPr>
      <w:r w:rsidRPr="00396C15">
        <w:rPr>
          <w:rFonts w:asciiTheme="minorHAnsi" w:hAnsiTheme="minorHAnsi" w:cstheme="minorHAnsi"/>
          <w:b/>
          <w:sz w:val="22"/>
          <w:szCs w:val="22"/>
          <w:lang w:val="sr-Cyrl-CS"/>
        </w:rPr>
        <w:t>Контрола квалитета:</w:t>
      </w:r>
      <w:r w:rsidRPr="00396C15">
        <w:rPr>
          <w:rFonts w:asciiTheme="minorHAnsi" w:hAnsiTheme="minorHAnsi" w:cstheme="minorHAnsi"/>
          <w:sz w:val="22"/>
          <w:szCs w:val="22"/>
          <w:lang w:val="sr-Cyrl-CS"/>
        </w:rPr>
        <w:t xml:space="preserve"> Лице задужено Решењем председника општине врши праћење реа</w:t>
      </w:r>
      <w:r>
        <w:rPr>
          <w:rFonts w:asciiTheme="minorHAnsi" w:hAnsiTheme="minorHAnsi" w:cstheme="minorHAnsi"/>
          <w:sz w:val="22"/>
          <w:szCs w:val="22"/>
          <w:lang w:val="sr-Cyrl-CS"/>
        </w:rPr>
        <w:t>л</w:t>
      </w:r>
      <w:r w:rsidRPr="00396C15">
        <w:rPr>
          <w:rFonts w:asciiTheme="minorHAnsi" w:hAnsiTheme="minorHAnsi" w:cstheme="minorHAnsi"/>
          <w:sz w:val="22"/>
          <w:szCs w:val="22"/>
          <w:lang w:val="sr-Cyrl-CS"/>
        </w:rPr>
        <w:t>изације уговора.</w:t>
      </w:r>
    </w:p>
    <w:sectPr w:rsidR="00CD61C6" w:rsidRPr="003320AE" w:rsidSect="00396C15">
      <w:footerReference w:type="default" r:id="rId7"/>
      <w:pgSz w:w="12240" w:h="15840"/>
      <w:pgMar w:top="1276" w:right="1892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BAD39" w14:textId="77777777" w:rsidR="0045007C" w:rsidRDefault="0045007C" w:rsidP="00CD61C6">
      <w:pPr>
        <w:spacing w:line="240" w:lineRule="auto"/>
      </w:pPr>
      <w:r>
        <w:separator/>
      </w:r>
    </w:p>
  </w:endnote>
  <w:endnote w:type="continuationSeparator" w:id="0">
    <w:p w14:paraId="337C32A1" w14:textId="77777777" w:rsidR="0045007C" w:rsidRDefault="0045007C" w:rsidP="00CD61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775858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2"/>
        <w:szCs w:val="22"/>
      </w:rPr>
    </w:sdtEndPr>
    <w:sdtContent>
      <w:p w14:paraId="2BD273A6" w14:textId="418D74F1" w:rsidR="00396C15" w:rsidRPr="00396C15" w:rsidRDefault="00396C15">
        <w:pPr>
          <w:pStyle w:val="Footer"/>
          <w:jc w:val="right"/>
          <w:rPr>
            <w:rFonts w:asciiTheme="minorHAnsi" w:hAnsiTheme="minorHAnsi" w:cstheme="minorHAnsi"/>
            <w:sz w:val="22"/>
            <w:szCs w:val="22"/>
          </w:rPr>
        </w:pPr>
        <w:r w:rsidRPr="00396C15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396C15">
          <w:rPr>
            <w:rFonts w:asciiTheme="minorHAnsi" w:hAnsiTheme="minorHAnsi" w:cstheme="minorHAnsi"/>
            <w:sz w:val="22"/>
            <w:szCs w:val="22"/>
          </w:rPr>
          <w:instrText xml:space="preserve"> PAGE   \* MERGEFORMAT </w:instrText>
        </w:r>
        <w:r w:rsidRPr="00396C15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396C15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396C15">
          <w:rPr>
            <w:rFonts w:asciiTheme="minorHAnsi" w:hAnsiTheme="minorHAnsi" w:cstheme="minorHAnsi"/>
            <w:noProof/>
            <w:sz w:val="22"/>
            <w:szCs w:val="22"/>
          </w:rPr>
          <w:fldChar w:fldCharType="end"/>
        </w:r>
      </w:p>
    </w:sdtContent>
  </w:sdt>
  <w:p w14:paraId="6B7E169A" w14:textId="77777777" w:rsidR="00396C15" w:rsidRDefault="00396C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01B98" w14:textId="77777777" w:rsidR="0045007C" w:rsidRDefault="0045007C" w:rsidP="00CD61C6">
      <w:pPr>
        <w:spacing w:line="240" w:lineRule="auto"/>
      </w:pPr>
      <w:r>
        <w:separator/>
      </w:r>
    </w:p>
  </w:footnote>
  <w:footnote w:type="continuationSeparator" w:id="0">
    <w:p w14:paraId="7DE7B6CC" w14:textId="77777777" w:rsidR="0045007C" w:rsidRDefault="0045007C" w:rsidP="00CD61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87B23"/>
    <w:multiLevelType w:val="hybridMultilevel"/>
    <w:tmpl w:val="6EF2CAD4"/>
    <w:lvl w:ilvl="0" w:tplc="7198580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667F7"/>
    <w:multiLevelType w:val="hybridMultilevel"/>
    <w:tmpl w:val="5CDE3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186FFC"/>
    <w:multiLevelType w:val="hybridMultilevel"/>
    <w:tmpl w:val="D1A41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4072995">
    <w:abstractNumId w:val="0"/>
  </w:num>
  <w:num w:numId="2" w16cid:durableId="685252388">
    <w:abstractNumId w:val="2"/>
  </w:num>
  <w:num w:numId="3" w16cid:durableId="1794590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5BA"/>
    <w:rsid w:val="00001467"/>
    <w:rsid w:val="00073605"/>
    <w:rsid w:val="00080487"/>
    <w:rsid w:val="000967E3"/>
    <w:rsid w:val="000A7E0B"/>
    <w:rsid w:val="000B010A"/>
    <w:rsid w:val="000C13EE"/>
    <w:rsid w:val="000D7FE4"/>
    <w:rsid w:val="000F0A8D"/>
    <w:rsid w:val="00131FC4"/>
    <w:rsid w:val="00167819"/>
    <w:rsid w:val="001A45FC"/>
    <w:rsid w:val="001F2EE1"/>
    <w:rsid w:val="00201B96"/>
    <w:rsid w:val="00206CEE"/>
    <w:rsid w:val="002073AE"/>
    <w:rsid w:val="0023276A"/>
    <w:rsid w:val="00235B3F"/>
    <w:rsid w:val="00257CB3"/>
    <w:rsid w:val="002A4693"/>
    <w:rsid w:val="002A7542"/>
    <w:rsid w:val="002B6AFB"/>
    <w:rsid w:val="002D063D"/>
    <w:rsid w:val="002D3530"/>
    <w:rsid w:val="002D3D57"/>
    <w:rsid w:val="003131AD"/>
    <w:rsid w:val="00320B8C"/>
    <w:rsid w:val="003261CF"/>
    <w:rsid w:val="003320AE"/>
    <w:rsid w:val="00346716"/>
    <w:rsid w:val="0037136D"/>
    <w:rsid w:val="00384FED"/>
    <w:rsid w:val="00396C15"/>
    <w:rsid w:val="003C6E3B"/>
    <w:rsid w:val="003D6354"/>
    <w:rsid w:val="003E762C"/>
    <w:rsid w:val="00432348"/>
    <w:rsid w:val="0045007C"/>
    <w:rsid w:val="004662D9"/>
    <w:rsid w:val="00477BA7"/>
    <w:rsid w:val="00477E0F"/>
    <w:rsid w:val="004A5F7F"/>
    <w:rsid w:val="004C1339"/>
    <w:rsid w:val="004D0B56"/>
    <w:rsid w:val="004E4B7B"/>
    <w:rsid w:val="004F2DA5"/>
    <w:rsid w:val="00500839"/>
    <w:rsid w:val="00500DB5"/>
    <w:rsid w:val="00501F71"/>
    <w:rsid w:val="005624B4"/>
    <w:rsid w:val="00571033"/>
    <w:rsid w:val="00576C76"/>
    <w:rsid w:val="00596F58"/>
    <w:rsid w:val="005A3C8C"/>
    <w:rsid w:val="005B5305"/>
    <w:rsid w:val="005C1487"/>
    <w:rsid w:val="005D3733"/>
    <w:rsid w:val="00630BC9"/>
    <w:rsid w:val="006565BA"/>
    <w:rsid w:val="00665E9A"/>
    <w:rsid w:val="00674369"/>
    <w:rsid w:val="006D372E"/>
    <w:rsid w:val="006D417F"/>
    <w:rsid w:val="006E62C5"/>
    <w:rsid w:val="00704315"/>
    <w:rsid w:val="00717AAF"/>
    <w:rsid w:val="00742BA2"/>
    <w:rsid w:val="0076696B"/>
    <w:rsid w:val="007C66AF"/>
    <w:rsid w:val="007D1BC1"/>
    <w:rsid w:val="007F35BF"/>
    <w:rsid w:val="00840D5A"/>
    <w:rsid w:val="008C4CC3"/>
    <w:rsid w:val="008D318F"/>
    <w:rsid w:val="0090041C"/>
    <w:rsid w:val="00937B09"/>
    <w:rsid w:val="00941927"/>
    <w:rsid w:val="00963712"/>
    <w:rsid w:val="009829E3"/>
    <w:rsid w:val="00990920"/>
    <w:rsid w:val="009A553F"/>
    <w:rsid w:val="009C6212"/>
    <w:rsid w:val="009C62E3"/>
    <w:rsid w:val="009D65EF"/>
    <w:rsid w:val="009E274F"/>
    <w:rsid w:val="009F2F87"/>
    <w:rsid w:val="00A163B0"/>
    <w:rsid w:val="00A27A46"/>
    <w:rsid w:val="00A310D4"/>
    <w:rsid w:val="00A6112F"/>
    <w:rsid w:val="00A61FFA"/>
    <w:rsid w:val="00A63D8C"/>
    <w:rsid w:val="00AB437F"/>
    <w:rsid w:val="00AC6F78"/>
    <w:rsid w:val="00B02778"/>
    <w:rsid w:val="00B12DFA"/>
    <w:rsid w:val="00B2478A"/>
    <w:rsid w:val="00B4416B"/>
    <w:rsid w:val="00B95F31"/>
    <w:rsid w:val="00B96D5C"/>
    <w:rsid w:val="00BD442E"/>
    <w:rsid w:val="00BE4736"/>
    <w:rsid w:val="00BE7E4B"/>
    <w:rsid w:val="00BF408D"/>
    <w:rsid w:val="00BF496B"/>
    <w:rsid w:val="00C01BFF"/>
    <w:rsid w:val="00C07730"/>
    <w:rsid w:val="00C51425"/>
    <w:rsid w:val="00C85F47"/>
    <w:rsid w:val="00CA2D6E"/>
    <w:rsid w:val="00CD61C6"/>
    <w:rsid w:val="00CF3D9F"/>
    <w:rsid w:val="00D13B21"/>
    <w:rsid w:val="00D454FE"/>
    <w:rsid w:val="00D459EA"/>
    <w:rsid w:val="00D85C74"/>
    <w:rsid w:val="00D97F22"/>
    <w:rsid w:val="00DF06B0"/>
    <w:rsid w:val="00DF5363"/>
    <w:rsid w:val="00E0183D"/>
    <w:rsid w:val="00E31AB0"/>
    <w:rsid w:val="00E347EA"/>
    <w:rsid w:val="00EC147C"/>
    <w:rsid w:val="00EC52C6"/>
    <w:rsid w:val="00EE1948"/>
    <w:rsid w:val="00F0287B"/>
    <w:rsid w:val="00F13544"/>
    <w:rsid w:val="00F23127"/>
    <w:rsid w:val="00F42883"/>
    <w:rsid w:val="00F605FE"/>
    <w:rsid w:val="00FA38D3"/>
    <w:rsid w:val="00FD296F"/>
    <w:rsid w:val="00FD41FD"/>
    <w:rsid w:val="00FE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44E2A"/>
  <w15:docId w15:val="{E5A2EC16-6EFA-4A5B-88DF-214A9A19B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5BA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2A469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2A469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2A469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2A4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BodyText"/>
    <w:link w:val="Heading5Char"/>
    <w:qFormat/>
    <w:rsid w:val="006565BA"/>
    <w:pPr>
      <w:tabs>
        <w:tab w:val="num" w:pos="66"/>
      </w:tabs>
      <w:spacing w:before="240" w:after="60"/>
      <w:ind w:left="1008" w:hanging="1008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BodyText"/>
    <w:link w:val="Heading6Char"/>
    <w:qFormat/>
    <w:rsid w:val="006565BA"/>
    <w:pPr>
      <w:keepNext/>
      <w:tabs>
        <w:tab w:val="num" w:pos="66"/>
      </w:tabs>
      <w:ind w:left="1152" w:hanging="1152"/>
      <w:outlineLvl w:val="5"/>
    </w:pPr>
    <w:rPr>
      <w:rFonts w:ascii="Book Antiqua" w:eastAsia="Times New Roman" w:hAnsi="Book Antiqua"/>
      <w:sz w:val="28"/>
    </w:rPr>
  </w:style>
  <w:style w:type="paragraph" w:styleId="Heading7">
    <w:name w:val="heading 7"/>
    <w:basedOn w:val="Normal"/>
    <w:next w:val="BodyText"/>
    <w:link w:val="Heading7Char"/>
    <w:qFormat/>
    <w:rsid w:val="006565BA"/>
    <w:pPr>
      <w:keepNext/>
      <w:tabs>
        <w:tab w:val="num" w:pos="66"/>
      </w:tabs>
      <w:ind w:left="1296" w:hanging="1296"/>
      <w:outlineLvl w:val="6"/>
    </w:pPr>
    <w:rPr>
      <w:rFonts w:ascii="Book Antiqua" w:eastAsia="Times New Roman" w:hAnsi="Book Antiqua" w:cs="Arial"/>
      <w:b/>
      <w:bCs/>
    </w:rPr>
  </w:style>
  <w:style w:type="paragraph" w:styleId="Heading8">
    <w:name w:val="heading 8"/>
    <w:basedOn w:val="Normal"/>
    <w:next w:val="BodyText"/>
    <w:link w:val="Heading8Char"/>
    <w:qFormat/>
    <w:rsid w:val="006565BA"/>
    <w:pPr>
      <w:keepNext/>
      <w:tabs>
        <w:tab w:val="num" w:pos="66"/>
      </w:tabs>
      <w:ind w:left="1440" w:hanging="1440"/>
      <w:jc w:val="both"/>
      <w:outlineLvl w:val="7"/>
    </w:pPr>
    <w:rPr>
      <w:rFonts w:eastAsia="Times New Roman"/>
      <w:b/>
    </w:rPr>
  </w:style>
  <w:style w:type="paragraph" w:styleId="Heading9">
    <w:name w:val="heading 9"/>
    <w:basedOn w:val="Normal"/>
    <w:next w:val="BodyText"/>
    <w:link w:val="Heading9Char"/>
    <w:qFormat/>
    <w:rsid w:val="006565BA"/>
    <w:pPr>
      <w:tabs>
        <w:tab w:val="num" w:pos="66"/>
      </w:tabs>
      <w:spacing w:before="240" w:after="60"/>
      <w:ind w:left="1584" w:hanging="1584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781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A46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A469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A469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A4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2A4693"/>
    <w:pPr>
      <w:spacing w:after="0" w:line="240" w:lineRule="auto"/>
    </w:pPr>
  </w:style>
  <w:style w:type="character" w:customStyle="1" w:styleId="Heading5Char">
    <w:name w:val="Heading 5 Char"/>
    <w:basedOn w:val="DefaultParagraphFont"/>
    <w:link w:val="Heading5"/>
    <w:rsid w:val="006565BA"/>
    <w:rPr>
      <w:rFonts w:ascii="Times New Roman" w:eastAsia="Times New Roman" w:hAnsi="Times New Roman" w:cs="Times New Roman"/>
      <w:b/>
      <w:bCs/>
      <w:i/>
      <w:iCs/>
      <w:color w:val="000000"/>
      <w:kern w:val="1"/>
      <w:sz w:val="26"/>
      <w:szCs w:val="26"/>
      <w:lang w:eastAsia="ar-SA"/>
    </w:rPr>
  </w:style>
  <w:style w:type="character" w:customStyle="1" w:styleId="Heading6Char">
    <w:name w:val="Heading 6 Char"/>
    <w:basedOn w:val="DefaultParagraphFont"/>
    <w:link w:val="Heading6"/>
    <w:rsid w:val="006565BA"/>
    <w:rPr>
      <w:rFonts w:ascii="Book Antiqua" w:eastAsia="Times New Roman" w:hAnsi="Book Antiqua" w:cs="Times New Roman"/>
      <w:color w:val="000000"/>
      <w:kern w:val="1"/>
      <w:sz w:val="28"/>
      <w:szCs w:val="24"/>
      <w:lang w:eastAsia="ar-SA"/>
    </w:rPr>
  </w:style>
  <w:style w:type="character" w:customStyle="1" w:styleId="Heading7Char">
    <w:name w:val="Heading 7 Char"/>
    <w:basedOn w:val="DefaultParagraphFont"/>
    <w:link w:val="Heading7"/>
    <w:rsid w:val="006565BA"/>
    <w:rPr>
      <w:rFonts w:ascii="Book Antiqua" w:eastAsia="Times New Roman" w:hAnsi="Book Antiqua" w:cs="Arial"/>
      <w:b/>
      <w:bCs/>
      <w:color w:val="000000"/>
      <w:kern w:val="1"/>
      <w:sz w:val="24"/>
      <w:szCs w:val="24"/>
      <w:lang w:eastAsia="ar-SA"/>
    </w:rPr>
  </w:style>
  <w:style w:type="character" w:customStyle="1" w:styleId="Heading8Char">
    <w:name w:val="Heading 8 Char"/>
    <w:basedOn w:val="DefaultParagraphFont"/>
    <w:link w:val="Heading8"/>
    <w:rsid w:val="006565BA"/>
    <w:rPr>
      <w:rFonts w:ascii="Times New Roman" w:eastAsia="Times New Roman" w:hAnsi="Times New Roman" w:cs="Times New Roman"/>
      <w:b/>
      <w:color w:val="000000"/>
      <w:kern w:val="1"/>
      <w:sz w:val="24"/>
      <w:szCs w:val="24"/>
      <w:lang w:eastAsia="ar-SA"/>
    </w:rPr>
  </w:style>
  <w:style w:type="character" w:customStyle="1" w:styleId="Heading9Char">
    <w:name w:val="Heading 9 Char"/>
    <w:basedOn w:val="DefaultParagraphFont"/>
    <w:link w:val="Heading9"/>
    <w:rsid w:val="006565BA"/>
    <w:rPr>
      <w:rFonts w:ascii="Arial" w:eastAsia="Times New Roman" w:hAnsi="Arial" w:cs="Arial"/>
      <w:color w:val="000000"/>
      <w:kern w:val="1"/>
      <w:sz w:val="24"/>
      <w:szCs w:val="24"/>
      <w:lang w:eastAsia="ar-SA"/>
    </w:rPr>
  </w:style>
  <w:style w:type="paragraph" w:customStyle="1" w:styleId="Default">
    <w:name w:val="Default"/>
    <w:link w:val="DefaultChar"/>
    <w:qFormat/>
    <w:rsid w:val="006565B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DefaultChar">
    <w:name w:val="Default Char"/>
    <w:link w:val="Default"/>
    <w:locked/>
    <w:rsid w:val="006565BA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565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565BA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CD61C6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1C6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CD61C6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1C6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0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lazarevicr</dc:creator>
  <cp:lastModifiedBy>Ivana Cvetković</cp:lastModifiedBy>
  <cp:revision>4</cp:revision>
  <cp:lastPrinted>2019-11-07T07:48:00Z</cp:lastPrinted>
  <dcterms:created xsi:type="dcterms:W3CDTF">2026-09-03T08:31:00Z</dcterms:created>
  <dcterms:modified xsi:type="dcterms:W3CDTF">2026-09-03T08:47:00Z</dcterms:modified>
</cp:coreProperties>
</file>