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DBA9" w14:textId="20C1522C" w:rsidR="00902E7E" w:rsidRPr="00A10F15" w:rsidRDefault="00902E7E" w:rsidP="00902E7E">
      <w:pPr>
        <w:spacing w:after="0" w:line="240" w:lineRule="auto"/>
        <w:jc w:val="center"/>
        <w:rPr>
          <w:b/>
        </w:rPr>
      </w:pPr>
      <w:r>
        <w:t xml:space="preserve"> </w:t>
      </w:r>
      <w:r w:rsidRPr="00A10F15">
        <w:rPr>
          <w:b/>
        </w:rPr>
        <w:t>ТЕХНИЧКА СПЕЦИФИКАЦИЈА</w:t>
      </w:r>
    </w:p>
    <w:p w14:paraId="38868DB5" w14:textId="681C68CD" w:rsidR="00902E7E" w:rsidRPr="006149C8" w:rsidRDefault="003834AB" w:rsidP="003834AB">
      <w:pPr>
        <w:spacing w:after="0" w:line="240" w:lineRule="auto"/>
        <w:jc w:val="center"/>
        <w:rPr>
          <w:b/>
          <w:lang w:val="sr-Latn-RS"/>
        </w:rPr>
      </w:pPr>
      <w:r>
        <w:rPr>
          <w:b/>
          <w:lang w:val="sr-Cyrl-RS"/>
        </w:rPr>
        <w:t>У</w:t>
      </w:r>
      <w:r w:rsidR="00902E7E" w:rsidRPr="00A10F15">
        <w:rPr>
          <w:b/>
        </w:rPr>
        <w:t>слуге организације и реализације</w:t>
      </w:r>
      <w:r>
        <w:rPr>
          <w:b/>
          <w:lang w:val="sr-Cyrl-RS"/>
        </w:rPr>
        <w:t xml:space="preserve"> м</w:t>
      </w:r>
      <w:r w:rsidR="00902E7E" w:rsidRPr="00A10F15">
        <w:rPr>
          <w:b/>
        </w:rPr>
        <w:t>анифестације „ЕВРОПСКА НЕДЕЉА МОБИЛНОСТИ-ДАН БЕЗ АУТОМОБИЛА“</w:t>
      </w:r>
      <w:r>
        <w:rPr>
          <w:b/>
          <w:lang w:val="sr-Cyrl-RS"/>
        </w:rPr>
        <w:t xml:space="preserve"> ЈН.202</w:t>
      </w:r>
      <w:r w:rsidR="006149C8">
        <w:rPr>
          <w:b/>
          <w:lang w:val="sr-Latn-RS"/>
        </w:rPr>
        <w:t>6</w:t>
      </w:r>
      <w:r>
        <w:rPr>
          <w:b/>
          <w:lang w:val="sr-Cyrl-RS"/>
        </w:rPr>
        <w:t>/2</w:t>
      </w:r>
      <w:r w:rsidR="006149C8">
        <w:rPr>
          <w:b/>
          <w:lang w:val="sr-Latn-RS"/>
        </w:rPr>
        <w:t>9</w:t>
      </w:r>
    </w:p>
    <w:p w14:paraId="1CF73AEA" w14:textId="77777777" w:rsidR="00902E7E" w:rsidRDefault="00902E7E" w:rsidP="00902E7E">
      <w:pPr>
        <w:pStyle w:val="Header"/>
        <w:rPr>
          <w:lang w:val="sr-Cyrl-RS"/>
        </w:rPr>
      </w:pPr>
    </w:p>
    <w:p w14:paraId="7BAA1E61" w14:textId="77777777" w:rsidR="003834AB" w:rsidRPr="003834AB" w:rsidRDefault="003834AB" w:rsidP="00902E7E">
      <w:pPr>
        <w:pStyle w:val="Header"/>
        <w:rPr>
          <w:lang w:val="sr-Cyrl-RS"/>
        </w:rPr>
      </w:pPr>
    </w:p>
    <w:p w14:paraId="1C356815" w14:textId="77777777" w:rsidR="00902E7E" w:rsidRDefault="00902E7E" w:rsidP="00902E7E">
      <w:pPr>
        <w:ind w:firstLine="720"/>
        <w:jc w:val="both"/>
      </w:pPr>
      <w:r>
        <w:t xml:space="preserve">Реализација Манифестације „ЕВРОПСКА НЕДЕЉА МОБИЛНОСТИ - ДАН БЕЗ АУТОМОБИЛА“ као Програмска активност обухваћена је Акционим планом од значаја за заштиту животне средине на подручју Градске општине Савски венац и подразумева организовање јавног догађаја са пратећим програмским активностима у Хајд парку и делу улице Топчидерски венац. Кроз програмске активности промовише се развој бициклизма и осталих немоторизованих кретања на градским и ван градским деоницама, тј. смањење коришћења аутомобила на градским деоницама чиме се доприноси развоју еколошких услова живота. </w:t>
      </w:r>
    </w:p>
    <w:p w14:paraId="47E6BF13" w14:textId="741448E5" w:rsidR="00902E7E" w:rsidRDefault="00902E7E" w:rsidP="00902E7E">
      <w:pPr>
        <w:jc w:val="both"/>
        <w:rPr>
          <w:lang w:val="sr-Cyrl-RS"/>
        </w:rPr>
      </w:pPr>
      <w:r w:rsidRPr="008563D0">
        <w:rPr>
          <w:b/>
          <w:u w:val="single"/>
        </w:rPr>
        <w:t>Тема акције:</w:t>
      </w:r>
      <w:r>
        <w:t xml:space="preserve"> Алтернатива мобилности, мере за смањење аерозагађења и буке, безбедност у саобраћају, климатске промене и др. </w:t>
      </w:r>
    </w:p>
    <w:p w14:paraId="7A3D26BF" w14:textId="77777777" w:rsidR="00902E7E" w:rsidRPr="008563D0" w:rsidRDefault="00902E7E" w:rsidP="00902E7E">
      <w:pPr>
        <w:jc w:val="both"/>
      </w:pPr>
      <w:r w:rsidRPr="008563D0">
        <w:rPr>
          <w:b/>
          <w:u w:val="single"/>
        </w:rPr>
        <w:t>Циљна група:</w:t>
      </w:r>
      <w:r>
        <w:t xml:space="preserve">   Деца из ПУ Савски венац, деца школског узраста, грађани. Програмске активности су планиране за око 70 учесника.</w:t>
      </w:r>
    </w:p>
    <w:p w14:paraId="17046E57" w14:textId="511746E5" w:rsidR="00902E7E" w:rsidRPr="0040522A" w:rsidRDefault="00902E7E" w:rsidP="00902E7E">
      <w:pPr>
        <w:jc w:val="both"/>
        <w:rPr>
          <w:b/>
        </w:rPr>
      </w:pPr>
      <w:r w:rsidRPr="0040522A">
        <w:rPr>
          <w:b/>
        </w:rPr>
        <w:t>Предмет набавке:</w:t>
      </w:r>
    </w:p>
    <w:p w14:paraId="2009CA50" w14:textId="77777777" w:rsidR="00902E7E" w:rsidRPr="0040522A" w:rsidRDefault="00902E7E" w:rsidP="00902E7E">
      <w:pPr>
        <w:pStyle w:val="ListParagraph"/>
        <w:numPr>
          <w:ilvl w:val="0"/>
          <w:numId w:val="1"/>
        </w:numPr>
        <w:ind w:left="284" w:hanging="284"/>
        <w:jc w:val="both"/>
        <w:rPr>
          <w:b/>
          <w:u w:val="single"/>
        </w:rPr>
      </w:pPr>
      <w:r w:rsidRPr="0040522A">
        <w:rPr>
          <w:b/>
          <w:u w:val="single"/>
        </w:rPr>
        <w:t>Услуге анимације и интерактивних радионица за децу и учеснике Манифестације</w:t>
      </w:r>
    </w:p>
    <w:p w14:paraId="32A31636" w14:textId="077F6861" w:rsidR="00902E7E" w:rsidRDefault="00902E7E" w:rsidP="00902E7E">
      <w:pPr>
        <w:jc w:val="both"/>
      </w:pPr>
      <w:r>
        <w:t xml:space="preserve">Понуда треба да обухвати реализацију аниматорског едукативног – забавног програма са водитељем и потребном опремом, за децу предшколског узраста са територије ГО Савски венац. Програм је потребно реализовати у периоду између </w:t>
      </w:r>
      <w:r w:rsidR="006149C8">
        <w:t>21</w:t>
      </w:r>
      <w:r>
        <w:t>.09.202</w:t>
      </w:r>
      <w:r w:rsidR="006149C8">
        <w:t>6</w:t>
      </w:r>
      <w:r>
        <w:t>. и 2</w:t>
      </w:r>
      <w:r w:rsidR="006149C8">
        <w:t>5</w:t>
      </w:r>
      <w:r>
        <w:t>.09.202</w:t>
      </w:r>
      <w:r w:rsidR="001A217E">
        <w:rPr>
          <w:lang w:val="sr-Cyrl-RS"/>
        </w:rPr>
        <w:t>6</w:t>
      </w:r>
      <w:r>
        <w:t xml:space="preserve">. године, у Хајд парку, дуж уметничке стазе и делу улице Топчидерски венац , у периоду од </w:t>
      </w:r>
      <w:r w:rsidRPr="004A5B7F">
        <w:t xml:space="preserve">10:00 до 14:00 </w:t>
      </w:r>
      <w:r>
        <w:t>часова.</w:t>
      </w:r>
    </w:p>
    <w:p w14:paraId="3597E378" w14:textId="77777777" w:rsidR="00902E7E" w:rsidRDefault="00902E7E" w:rsidP="00902E7E">
      <w:pPr>
        <w:jc w:val="both"/>
      </w:pPr>
      <w:r>
        <w:t xml:space="preserve">Програм за децу најмлађег узраста из ПУ Савски венац потребно је да траје од </w:t>
      </w:r>
      <w:r w:rsidRPr="004A5B7F">
        <w:t xml:space="preserve">10:00 до 12:00 </w:t>
      </w:r>
      <w:r>
        <w:t xml:space="preserve">часова и треба да садржи анимацију кловна уз музику и плес и дечији програм прилагођен теми и акцији „Дан без аутомобила“. </w:t>
      </w:r>
    </w:p>
    <w:p w14:paraId="1EFE41DF" w14:textId="77777777" w:rsidR="00902E7E" w:rsidRDefault="00902E7E" w:rsidP="00902E7E">
      <w:pPr>
        <w:jc w:val="both"/>
        <w:rPr>
          <w:lang w:val="sr-Cyrl-RS"/>
        </w:rPr>
      </w:pPr>
      <w:r>
        <w:t xml:space="preserve">Поводом обележавања Међународног дана без аутомобила потребно је кроз програмске активности промовисати теме акције: алтернативна мобилност, мере за смањење аерозагађења и буке, безбедност у саобраћају , климатске промене и др. </w:t>
      </w:r>
    </w:p>
    <w:p w14:paraId="44E9BA53" w14:textId="77777777" w:rsidR="003834AB" w:rsidRPr="003834AB" w:rsidRDefault="003834AB" w:rsidP="00902E7E">
      <w:pPr>
        <w:jc w:val="both"/>
        <w:rPr>
          <w:lang w:val="sr-Cyrl-RS"/>
        </w:rPr>
      </w:pPr>
    </w:p>
    <w:p w14:paraId="1B31C23C" w14:textId="77777777" w:rsidR="00902E7E" w:rsidRPr="0040522A" w:rsidRDefault="00902E7E" w:rsidP="00902E7E">
      <w:pPr>
        <w:pStyle w:val="ListParagraph"/>
        <w:numPr>
          <w:ilvl w:val="0"/>
          <w:numId w:val="1"/>
        </w:numPr>
        <w:ind w:left="284" w:hanging="284"/>
        <w:jc w:val="both"/>
        <w:rPr>
          <w:b/>
          <w:u w:val="single"/>
        </w:rPr>
      </w:pPr>
      <w:r w:rsidRPr="0040522A">
        <w:rPr>
          <w:b/>
          <w:u w:val="single"/>
        </w:rPr>
        <w:t>Вода за учеснике</w:t>
      </w:r>
    </w:p>
    <w:p w14:paraId="5EF53071" w14:textId="77777777" w:rsidR="00902E7E" w:rsidRDefault="00902E7E" w:rsidP="00902E7E">
      <w:pPr>
        <w:jc w:val="both"/>
        <w:rPr>
          <w:lang w:val="sr-Cyrl-RS"/>
        </w:rPr>
      </w:pPr>
      <w:r>
        <w:t>За потребе Манифестације неопходно је набавити 70 флашица воде од 0,5л.</w:t>
      </w:r>
    </w:p>
    <w:p w14:paraId="7195737F" w14:textId="77777777" w:rsidR="003834AB" w:rsidRDefault="003834AB" w:rsidP="00902E7E">
      <w:pPr>
        <w:jc w:val="both"/>
        <w:rPr>
          <w:lang w:val="sr-Cyrl-RS"/>
        </w:rPr>
      </w:pPr>
    </w:p>
    <w:p w14:paraId="06B55F2B" w14:textId="77777777" w:rsidR="003834AB" w:rsidRDefault="003834AB" w:rsidP="00902E7E">
      <w:pPr>
        <w:jc w:val="both"/>
        <w:rPr>
          <w:lang w:val="sr-Cyrl-RS"/>
        </w:rPr>
      </w:pPr>
    </w:p>
    <w:p w14:paraId="55D3EFD4" w14:textId="77777777" w:rsidR="003834AB" w:rsidRDefault="003834AB" w:rsidP="00902E7E">
      <w:pPr>
        <w:jc w:val="both"/>
        <w:rPr>
          <w:lang w:val="sr-Cyrl-RS"/>
        </w:rPr>
      </w:pPr>
    </w:p>
    <w:p w14:paraId="3005990D" w14:textId="77777777" w:rsidR="00902E7E" w:rsidRPr="00937148" w:rsidRDefault="00902E7E" w:rsidP="00902E7E">
      <w:pPr>
        <w:pStyle w:val="ListParagraph"/>
        <w:numPr>
          <w:ilvl w:val="0"/>
          <w:numId w:val="1"/>
        </w:numPr>
        <w:ind w:left="284" w:hanging="284"/>
        <w:jc w:val="both"/>
        <w:rPr>
          <w:b/>
          <w:u w:val="single"/>
        </w:rPr>
      </w:pPr>
      <w:r w:rsidRPr="00937148">
        <w:rPr>
          <w:b/>
          <w:u w:val="single"/>
        </w:rPr>
        <w:lastRenderedPageBreak/>
        <w:t>Материјал за радионице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944"/>
        <w:gridCol w:w="1428"/>
        <w:gridCol w:w="1310"/>
        <w:gridCol w:w="2897"/>
      </w:tblGrid>
      <w:tr w:rsidR="00902E7E" w14:paraId="69D1938E" w14:textId="77777777" w:rsidTr="00BE1342">
        <w:trPr>
          <w:trHeight w:val="489"/>
        </w:trPr>
        <w:tc>
          <w:tcPr>
            <w:tcW w:w="817" w:type="dxa"/>
            <w:vAlign w:val="center"/>
          </w:tcPr>
          <w:p w14:paraId="61CD4922" w14:textId="77777777" w:rsidR="00902E7E" w:rsidRPr="009B3672" w:rsidRDefault="00902E7E" w:rsidP="00BE1342">
            <w:pPr>
              <w:jc w:val="center"/>
              <w:rPr>
                <w:b/>
              </w:rPr>
            </w:pPr>
            <w:r w:rsidRPr="009B3672">
              <w:rPr>
                <w:b/>
              </w:rPr>
              <w:t>Редни</w:t>
            </w:r>
            <w:r>
              <w:rPr>
                <w:b/>
              </w:rPr>
              <w:t xml:space="preserve"> број</w:t>
            </w:r>
          </w:p>
        </w:tc>
        <w:tc>
          <w:tcPr>
            <w:tcW w:w="3040" w:type="dxa"/>
            <w:vAlign w:val="center"/>
          </w:tcPr>
          <w:p w14:paraId="1B7B8D26" w14:textId="77777777" w:rsidR="00902E7E" w:rsidRPr="009B3672" w:rsidRDefault="00902E7E" w:rsidP="00BE1342">
            <w:pPr>
              <w:jc w:val="center"/>
              <w:rPr>
                <w:b/>
              </w:rPr>
            </w:pPr>
            <w:r w:rsidRPr="009B3672">
              <w:rPr>
                <w:b/>
              </w:rPr>
              <w:t>Опис производа</w:t>
            </w:r>
          </w:p>
        </w:tc>
        <w:tc>
          <w:tcPr>
            <w:tcW w:w="1448" w:type="dxa"/>
            <w:vAlign w:val="center"/>
          </w:tcPr>
          <w:p w14:paraId="6DE29E94" w14:textId="77777777" w:rsidR="00902E7E" w:rsidRPr="009B3672" w:rsidRDefault="00902E7E" w:rsidP="00BE1342">
            <w:pPr>
              <w:jc w:val="center"/>
              <w:rPr>
                <w:b/>
              </w:rPr>
            </w:pPr>
            <w:r w:rsidRPr="009B3672">
              <w:rPr>
                <w:b/>
              </w:rPr>
              <w:t>Јединица мере</w:t>
            </w:r>
          </w:p>
        </w:tc>
        <w:tc>
          <w:tcPr>
            <w:tcW w:w="1320" w:type="dxa"/>
            <w:vAlign w:val="center"/>
          </w:tcPr>
          <w:p w14:paraId="29EA8150" w14:textId="77777777" w:rsidR="00902E7E" w:rsidRPr="009B3672" w:rsidRDefault="00902E7E" w:rsidP="00BE1342">
            <w:pPr>
              <w:jc w:val="center"/>
              <w:rPr>
                <w:b/>
              </w:rPr>
            </w:pPr>
            <w:r w:rsidRPr="009B3672">
              <w:rPr>
                <w:b/>
              </w:rPr>
              <w:t>Количина</w:t>
            </w:r>
          </w:p>
        </w:tc>
        <w:tc>
          <w:tcPr>
            <w:tcW w:w="2997" w:type="dxa"/>
            <w:vAlign w:val="center"/>
          </w:tcPr>
          <w:p w14:paraId="246FA31F" w14:textId="77777777" w:rsidR="00902E7E" w:rsidRPr="009B3672" w:rsidRDefault="00902E7E" w:rsidP="00BE1342">
            <w:pPr>
              <w:jc w:val="center"/>
              <w:rPr>
                <w:b/>
              </w:rPr>
            </w:pPr>
            <w:r w:rsidRPr="009B3672">
              <w:rPr>
                <w:b/>
              </w:rPr>
              <w:t>Боје</w:t>
            </w:r>
          </w:p>
        </w:tc>
      </w:tr>
      <w:tr w:rsidR="00902E7E" w14:paraId="1466E995" w14:textId="77777777" w:rsidTr="00BE1342">
        <w:trPr>
          <w:trHeight w:val="778"/>
        </w:trPr>
        <w:tc>
          <w:tcPr>
            <w:tcW w:w="817" w:type="dxa"/>
            <w:vAlign w:val="center"/>
          </w:tcPr>
          <w:p w14:paraId="2816B0BD" w14:textId="77777777" w:rsidR="00902E7E" w:rsidRPr="009B3672" w:rsidRDefault="00902E7E" w:rsidP="00BE1342">
            <w:pPr>
              <w:jc w:val="center"/>
              <w:rPr>
                <w:b/>
              </w:rPr>
            </w:pPr>
            <w:r w:rsidRPr="009B3672">
              <w:rPr>
                <w:b/>
              </w:rPr>
              <w:t>1.</w:t>
            </w:r>
          </w:p>
        </w:tc>
        <w:tc>
          <w:tcPr>
            <w:tcW w:w="3040" w:type="dxa"/>
            <w:vAlign w:val="center"/>
          </w:tcPr>
          <w:p w14:paraId="098709B2" w14:textId="77777777" w:rsidR="00902E7E" w:rsidRDefault="00902E7E" w:rsidP="00BE1342">
            <w:r>
              <w:t>Воштане бојице s-cool 1/12  или одговарајуће</w:t>
            </w:r>
          </w:p>
        </w:tc>
        <w:tc>
          <w:tcPr>
            <w:tcW w:w="1448" w:type="dxa"/>
            <w:vAlign w:val="center"/>
          </w:tcPr>
          <w:p w14:paraId="1C8BACA3" w14:textId="77777777" w:rsidR="00902E7E" w:rsidRDefault="00902E7E" w:rsidP="00BE1342">
            <w:pPr>
              <w:jc w:val="center"/>
            </w:pPr>
            <w:r>
              <w:t>Комада</w:t>
            </w:r>
          </w:p>
        </w:tc>
        <w:tc>
          <w:tcPr>
            <w:tcW w:w="1320" w:type="dxa"/>
            <w:vAlign w:val="center"/>
          </w:tcPr>
          <w:p w14:paraId="356A9AD1" w14:textId="77777777" w:rsidR="00902E7E" w:rsidRDefault="00902E7E" w:rsidP="00BE1342">
            <w:pPr>
              <w:jc w:val="center"/>
            </w:pPr>
            <w:r>
              <w:t>10</w:t>
            </w:r>
          </w:p>
        </w:tc>
        <w:tc>
          <w:tcPr>
            <w:tcW w:w="2997" w:type="dxa"/>
            <w:vAlign w:val="center"/>
          </w:tcPr>
          <w:p w14:paraId="55C22734" w14:textId="77777777" w:rsidR="00902E7E" w:rsidRPr="00FE0BD7" w:rsidRDefault="00902E7E" w:rsidP="00BE1342">
            <w:pPr>
              <w:jc w:val="center"/>
            </w:pPr>
            <w:r>
              <w:t>бела, жута, наранџаста, црвена, розе, љубичаста, светло плава, тамно плава, светло зелена, тамно зелена, браон и црна</w:t>
            </w:r>
          </w:p>
        </w:tc>
      </w:tr>
      <w:tr w:rsidR="00902E7E" w14:paraId="05388F0B" w14:textId="77777777" w:rsidTr="00BE1342">
        <w:trPr>
          <w:trHeight w:val="658"/>
        </w:trPr>
        <w:tc>
          <w:tcPr>
            <w:tcW w:w="817" w:type="dxa"/>
            <w:vAlign w:val="center"/>
          </w:tcPr>
          <w:p w14:paraId="4B1BBDFD" w14:textId="77777777" w:rsidR="00902E7E" w:rsidRPr="009B3672" w:rsidRDefault="00902E7E" w:rsidP="00BE1342">
            <w:pPr>
              <w:jc w:val="center"/>
              <w:rPr>
                <w:b/>
              </w:rPr>
            </w:pPr>
            <w:r w:rsidRPr="009B3672">
              <w:rPr>
                <w:b/>
              </w:rPr>
              <w:t>2.</w:t>
            </w:r>
          </w:p>
        </w:tc>
        <w:tc>
          <w:tcPr>
            <w:tcW w:w="3040" w:type="dxa"/>
            <w:vAlign w:val="center"/>
          </w:tcPr>
          <w:p w14:paraId="025469FB" w14:textId="77777777" w:rsidR="00902E7E" w:rsidRDefault="00902E7E" w:rsidP="00BE1342">
            <w:r>
              <w:t>Креде у боји, паковање 1/20</w:t>
            </w:r>
          </w:p>
        </w:tc>
        <w:tc>
          <w:tcPr>
            <w:tcW w:w="1448" w:type="dxa"/>
            <w:vAlign w:val="center"/>
          </w:tcPr>
          <w:p w14:paraId="7B727834" w14:textId="77777777" w:rsidR="00902E7E" w:rsidRDefault="00902E7E" w:rsidP="00BE1342">
            <w:pPr>
              <w:jc w:val="center"/>
            </w:pPr>
            <w:r>
              <w:t>Комада</w:t>
            </w:r>
          </w:p>
        </w:tc>
        <w:tc>
          <w:tcPr>
            <w:tcW w:w="1320" w:type="dxa"/>
            <w:vAlign w:val="center"/>
          </w:tcPr>
          <w:p w14:paraId="717A61AB" w14:textId="77777777" w:rsidR="00902E7E" w:rsidRDefault="00902E7E" w:rsidP="00BE1342">
            <w:pPr>
              <w:jc w:val="center"/>
            </w:pPr>
            <w:r>
              <w:t>10</w:t>
            </w:r>
          </w:p>
        </w:tc>
        <w:tc>
          <w:tcPr>
            <w:tcW w:w="2997" w:type="dxa"/>
            <w:vAlign w:val="center"/>
          </w:tcPr>
          <w:p w14:paraId="7F01DAEC" w14:textId="4E9869E3" w:rsidR="00902E7E" w:rsidRPr="00FE0BD7" w:rsidRDefault="00902E7E" w:rsidP="00BE1342">
            <w:pPr>
              <w:jc w:val="center"/>
            </w:pPr>
            <w:r>
              <w:t>2x бела, 2x жута,     2x наран</w:t>
            </w:r>
            <w:r w:rsidR="006149C8">
              <w:rPr>
                <w:lang w:val="sr-Cyrl-RS"/>
              </w:rPr>
              <w:t>џ</w:t>
            </w:r>
            <w:r>
              <w:t>аста,       2x црвена, 2x розе, 2x љубичаста,         2x плава, 2x зелена, 2x браон, 2x црна</w:t>
            </w:r>
          </w:p>
        </w:tc>
      </w:tr>
      <w:tr w:rsidR="00902E7E" w14:paraId="2E6957BD" w14:textId="77777777" w:rsidTr="00BE1342">
        <w:trPr>
          <w:trHeight w:val="837"/>
        </w:trPr>
        <w:tc>
          <w:tcPr>
            <w:tcW w:w="817" w:type="dxa"/>
            <w:vAlign w:val="center"/>
          </w:tcPr>
          <w:p w14:paraId="65D43D7C" w14:textId="77777777" w:rsidR="00902E7E" w:rsidRPr="009B3672" w:rsidRDefault="00902E7E" w:rsidP="00BE1342">
            <w:pPr>
              <w:jc w:val="center"/>
              <w:rPr>
                <w:b/>
              </w:rPr>
            </w:pPr>
            <w:r w:rsidRPr="009B3672">
              <w:rPr>
                <w:b/>
              </w:rPr>
              <w:t>3.</w:t>
            </w:r>
          </w:p>
        </w:tc>
        <w:tc>
          <w:tcPr>
            <w:tcW w:w="3040" w:type="dxa"/>
            <w:vAlign w:val="center"/>
          </w:tcPr>
          <w:p w14:paraId="1A47A97F" w14:textId="77777777" w:rsidR="00902E7E" w:rsidRPr="00ED77E4" w:rsidRDefault="00902E7E" w:rsidP="00BE1342">
            <w:r>
              <w:t>Папир за цртање (бели), димензије 240x340mm</w:t>
            </w:r>
          </w:p>
        </w:tc>
        <w:tc>
          <w:tcPr>
            <w:tcW w:w="1448" w:type="dxa"/>
            <w:vAlign w:val="center"/>
          </w:tcPr>
          <w:p w14:paraId="4A3E32BF" w14:textId="77777777" w:rsidR="00902E7E" w:rsidRDefault="00902E7E" w:rsidP="00BE1342">
            <w:pPr>
              <w:jc w:val="center"/>
            </w:pPr>
            <w:r>
              <w:t>Комада</w:t>
            </w:r>
          </w:p>
        </w:tc>
        <w:tc>
          <w:tcPr>
            <w:tcW w:w="1320" w:type="dxa"/>
            <w:vAlign w:val="center"/>
          </w:tcPr>
          <w:p w14:paraId="4F2D9969" w14:textId="77777777" w:rsidR="00902E7E" w:rsidRDefault="00902E7E" w:rsidP="00BE1342">
            <w:pPr>
              <w:jc w:val="center"/>
            </w:pPr>
            <w:r>
              <w:t>100</w:t>
            </w:r>
          </w:p>
        </w:tc>
        <w:tc>
          <w:tcPr>
            <w:tcW w:w="2997" w:type="dxa"/>
            <w:vAlign w:val="center"/>
          </w:tcPr>
          <w:p w14:paraId="23632AB0" w14:textId="77777777" w:rsidR="00902E7E" w:rsidRDefault="00902E7E" w:rsidP="00BE1342">
            <w:pPr>
              <w:jc w:val="center"/>
            </w:pPr>
            <w:r>
              <w:t>/</w:t>
            </w:r>
          </w:p>
        </w:tc>
      </w:tr>
    </w:tbl>
    <w:p w14:paraId="1A57B12C" w14:textId="77777777" w:rsidR="00902E7E" w:rsidRDefault="00902E7E" w:rsidP="00902E7E">
      <w:pPr>
        <w:jc w:val="both"/>
        <w:rPr>
          <w:b/>
          <w:u w:val="single"/>
        </w:rPr>
      </w:pPr>
    </w:p>
    <w:p w14:paraId="3134B1B6" w14:textId="77777777" w:rsidR="00902E7E" w:rsidRPr="0040522A" w:rsidRDefault="00902E7E" w:rsidP="00902E7E">
      <w:pPr>
        <w:pStyle w:val="ListParagraph"/>
        <w:numPr>
          <w:ilvl w:val="0"/>
          <w:numId w:val="1"/>
        </w:numPr>
        <w:ind w:left="284" w:hanging="284"/>
        <w:jc w:val="both"/>
        <w:rPr>
          <w:b/>
          <w:u w:val="single"/>
        </w:rPr>
      </w:pPr>
      <w:r w:rsidRPr="0040522A">
        <w:rPr>
          <w:b/>
          <w:u w:val="single"/>
        </w:rPr>
        <w:t>Изнајмљивање кочије</w:t>
      </w:r>
    </w:p>
    <w:p w14:paraId="4D926CF5" w14:textId="094EE9BA" w:rsidR="00902E7E" w:rsidRDefault="00902E7E" w:rsidP="00902E7E">
      <w:pPr>
        <w:jc w:val="both"/>
      </w:pPr>
      <w:r>
        <w:t xml:space="preserve">Услуга подразумева реализацију превоз деце кочијом у оквиру Манифестације „Дан без аутомобила“ у периоду између </w:t>
      </w:r>
      <w:r w:rsidR="00CD4624">
        <w:rPr>
          <w:lang w:val="sr-Cyrl-RS"/>
        </w:rPr>
        <w:t>21</w:t>
      </w:r>
      <w:r>
        <w:t>.09.202</w:t>
      </w:r>
      <w:r w:rsidR="00CD4624">
        <w:rPr>
          <w:lang w:val="sr-Cyrl-RS"/>
        </w:rPr>
        <w:t>6</w:t>
      </w:r>
      <w:r>
        <w:t>. и 25.09.202</w:t>
      </w:r>
      <w:r w:rsidR="00CD4624">
        <w:rPr>
          <w:lang w:val="sr-Cyrl-RS"/>
        </w:rPr>
        <w:t>6</w:t>
      </w:r>
      <w:r>
        <w:t>. године у Хајд парку и делу улице Топчидерски венац. Понуда треба да обухвати превоз око 70 деце, узраста од 5-6 година из „ПУ Савски венац“ кочијом, у трајању од 2 сата, тј. од 10:00 до 12:00 часова. За потребе Манифестације потребна је једна кочија која у току једне вожње прима минимум 5 деце са пратиоцем (васпитачем). Кочију вуче минимум један коњ.</w:t>
      </w:r>
    </w:p>
    <w:p w14:paraId="056AC4AE" w14:textId="77777777" w:rsidR="00902E7E" w:rsidRPr="002C74E5" w:rsidRDefault="00902E7E" w:rsidP="00902E7E">
      <w:pPr>
        <w:ind w:left="-426" w:firstLine="142"/>
        <w:jc w:val="both"/>
        <w:rPr>
          <w:rFonts w:cstheme="minorHAnsi"/>
          <w:bCs/>
          <w:color w:val="000000"/>
        </w:rPr>
      </w:pPr>
      <w:r w:rsidRPr="002C74E5">
        <w:rPr>
          <w:rFonts w:cstheme="minorHAnsi"/>
          <w:b/>
          <w:bCs/>
          <w:color w:val="000000"/>
        </w:rPr>
        <w:t xml:space="preserve">Начин спровођења контроле:   </w:t>
      </w:r>
      <w:r w:rsidRPr="002C74E5">
        <w:rPr>
          <w:rFonts w:cstheme="minorHAnsi"/>
          <w:bCs/>
          <w:color w:val="000000"/>
        </w:rPr>
        <w:t>биће одређено Решењем председника.</w:t>
      </w:r>
    </w:p>
    <w:p w14:paraId="6C07FA3C" w14:textId="77777777" w:rsidR="00902E7E" w:rsidRPr="002C74E5" w:rsidRDefault="00902E7E" w:rsidP="00902E7E">
      <w:pPr>
        <w:ind w:left="-426" w:firstLine="142"/>
        <w:jc w:val="both"/>
        <w:rPr>
          <w:rFonts w:cstheme="minorHAnsi"/>
          <w:bCs/>
          <w:color w:val="000000"/>
        </w:rPr>
      </w:pPr>
      <w:r w:rsidRPr="002C74E5">
        <w:rPr>
          <w:rFonts w:cstheme="minorHAnsi"/>
          <w:b/>
          <w:bCs/>
          <w:color w:val="000000"/>
        </w:rPr>
        <w:t xml:space="preserve">Обезбеђивање гаранције квалитета:   </w:t>
      </w:r>
      <w:r w:rsidRPr="002C74E5">
        <w:rPr>
          <w:rFonts w:cstheme="minorHAnsi"/>
          <w:bCs/>
          <w:color w:val="000000"/>
        </w:rPr>
        <w:t>/</w:t>
      </w:r>
    </w:p>
    <w:p w14:paraId="0917C464" w14:textId="77777777" w:rsidR="00902E7E" w:rsidRPr="002C74E5" w:rsidRDefault="00902E7E" w:rsidP="00902E7E">
      <w:pPr>
        <w:ind w:left="-426" w:firstLine="142"/>
        <w:jc w:val="both"/>
        <w:rPr>
          <w:rFonts w:cstheme="minorHAnsi"/>
          <w:bCs/>
          <w:color w:val="000000"/>
        </w:rPr>
      </w:pPr>
      <w:r w:rsidRPr="002C74E5">
        <w:rPr>
          <w:rFonts w:cstheme="minorHAnsi"/>
          <w:b/>
          <w:bCs/>
          <w:color w:val="000000"/>
        </w:rPr>
        <w:t xml:space="preserve">Начин плаћања:   </w:t>
      </w:r>
      <w:r w:rsidRPr="002C74E5">
        <w:rPr>
          <w:rFonts w:cstheme="minorHAnsi"/>
          <w:bCs/>
          <w:color w:val="000000"/>
        </w:rPr>
        <w:t>По испостављеној фактури Извршиоца услуга.</w:t>
      </w:r>
    </w:p>
    <w:p w14:paraId="6FD5D5B7" w14:textId="77777777" w:rsidR="00902E7E" w:rsidRPr="002C74E5" w:rsidRDefault="00902E7E" w:rsidP="00902E7E">
      <w:pPr>
        <w:ind w:left="-426" w:firstLine="142"/>
        <w:jc w:val="both"/>
        <w:rPr>
          <w:rFonts w:cstheme="minorHAnsi"/>
          <w:b/>
          <w:bCs/>
          <w:color w:val="000000"/>
        </w:rPr>
      </w:pPr>
      <w:r w:rsidRPr="002C74E5">
        <w:rPr>
          <w:rFonts w:cstheme="minorHAnsi"/>
          <w:b/>
          <w:bCs/>
          <w:color w:val="000000"/>
        </w:rPr>
        <w:t>Гарантни рок:   /</w:t>
      </w:r>
    </w:p>
    <w:p w14:paraId="7974BFD1" w14:textId="3935DAD2" w:rsidR="00902E7E" w:rsidRDefault="00902E7E" w:rsidP="00902E7E">
      <w:pPr>
        <w:ind w:left="4962" w:hanging="5246"/>
        <w:jc w:val="both"/>
        <w:rPr>
          <w:rFonts w:cstheme="minorHAnsi"/>
          <w:bCs/>
          <w:color w:val="000000"/>
        </w:rPr>
      </w:pPr>
      <w:r w:rsidRPr="002C74E5">
        <w:rPr>
          <w:rFonts w:cstheme="minorHAnsi"/>
          <w:b/>
          <w:bCs/>
          <w:color w:val="000000"/>
        </w:rPr>
        <w:t xml:space="preserve">Место испоруке/извршења радова/пружања услуге: </w:t>
      </w:r>
      <w:r w:rsidR="003834AB">
        <w:t>у Хајд парку и делу улице Топчидерски венац</w:t>
      </w:r>
      <w:r>
        <w:rPr>
          <w:rFonts w:cstheme="minorHAnsi"/>
          <w:bCs/>
          <w:color w:val="000000"/>
        </w:rPr>
        <w:t>, Савски венац</w:t>
      </w:r>
      <w:r w:rsidRPr="009B3672">
        <w:rPr>
          <w:rFonts w:cstheme="minorHAnsi"/>
          <w:bCs/>
          <w:color w:val="000000"/>
        </w:rPr>
        <w:t>.</w:t>
      </w:r>
    </w:p>
    <w:p w14:paraId="529B501D" w14:textId="77777777" w:rsidR="003834AB" w:rsidRDefault="00902E7E" w:rsidP="00902E7E">
      <w:pPr>
        <w:ind w:left="426" w:hanging="710"/>
        <w:jc w:val="both"/>
        <w:rPr>
          <w:rFonts w:cstheme="minorHAnsi"/>
          <w:b/>
          <w:bCs/>
          <w:color w:val="000000"/>
          <w:lang w:val="sr-Cyrl-RS"/>
        </w:rPr>
      </w:pPr>
      <w:r w:rsidRPr="002C74E5">
        <w:rPr>
          <w:rFonts w:cstheme="minorHAnsi"/>
          <w:b/>
          <w:bCs/>
          <w:color w:val="000000"/>
        </w:rPr>
        <w:t xml:space="preserve">Рок испоруке/рок за завршетак услуге/рок за извођење радова: </w:t>
      </w:r>
    </w:p>
    <w:p w14:paraId="0EEFBC53" w14:textId="6B846ECB" w:rsidR="00902E7E" w:rsidRPr="009B3672" w:rsidRDefault="00902E7E" w:rsidP="003834AB">
      <w:pPr>
        <w:ind w:left="-270" w:hanging="14"/>
        <w:jc w:val="both"/>
        <w:rPr>
          <w:rFonts w:cstheme="minorHAnsi"/>
          <w:bCs/>
          <w:color w:val="000000"/>
        </w:rPr>
      </w:pPr>
      <w:r w:rsidRPr="009B3672">
        <w:t xml:space="preserve">Датум и време </w:t>
      </w:r>
      <w:r>
        <w:t>Извршилац услуге може у договору са Н</w:t>
      </w:r>
      <w:r w:rsidRPr="009B3672">
        <w:t>аручиоцем накнадно променити у зависности од временских прилика и других услова које је потребно испунити за организацију догађаја</w:t>
      </w:r>
      <w:r w:rsidRPr="009B3672">
        <w:rPr>
          <w:b/>
        </w:rPr>
        <w:t>.</w:t>
      </w:r>
    </w:p>
    <w:p w14:paraId="1E187852" w14:textId="49602351" w:rsidR="00902E7E" w:rsidRDefault="00902E7E" w:rsidP="00902E7E">
      <w:pPr>
        <w:ind w:left="-426" w:firstLine="142"/>
        <w:jc w:val="both"/>
        <w:rPr>
          <w:rFonts w:cstheme="minorHAnsi"/>
          <w:bCs/>
          <w:color w:val="000000"/>
        </w:rPr>
      </w:pPr>
      <w:r w:rsidRPr="002C74E5">
        <w:rPr>
          <w:rFonts w:cstheme="minorHAnsi"/>
          <w:b/>
          <w:bCs/>
          <w:color w:val="000000"/>
        </w:rPr>
        <w:t xml:space="preserve">Период важења уговора:  </w:t>
      </w:r>
      <w:r w:rsidRPr="009B3672">
        <w:rPr>
          <w:rFonts w:cstheme="minorHAnsi"/>
          <w:bCs/>
          <w:color w:val="000000"/>
        </w:rPr>
        <w:t xml:space="preserve"> септембар</w:t>
      </w:r>
      <w:r>
        <w:rPr>
          <w:rFonts w:cstheme="minorHAnsi"/>
          <w:b/>
          <w:bCs/>
          <w:color w:val="000000"/>
        </w:rPr>
        <w:t xml:space="preserve"> </w:t>
      </w:r>
      <w:r w:rsidRPr="002C74E5">
        <w:rPr>
          <w:rFonts w:cstheme="minorHAnsi"/>
        </w:rPr>
        <w:t>202</w:t>
      </w:r>
      <w:r w:rsidR="00CD4624">
        <w:rPr>
          <w:rFonts w:cstheme="minorHAnsi"/>
          <w:lang w:val="sr-Cyrl-RS"/>
        </w:rPr>
        <w:t>6</w:t>
      </w:r>
      <w:r w:rsidRPr="002C74E5">
        <w:rPr>
          <w:rFonts w:cstheme="minorHAnsi"/>
          <w:lang w:val="ru-RU"/>
        </w:rPr>
        <w:t>. године</w:t>
      </w:r>
      <w:r w:rsidRPr="002C74E5">
        <w:rPr>
          <w:rFonts w:cstheme="minorHAnsi"/>
          <w:bCs/>
          <w:color w:val="000000"/>
        </w:rPr>
        <w:t>.</w:t>
      </w:r>
    </w:p>
    <w:sectPr w:rsidR="00902E7E" w:rsidSect="0088518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85A5F"/>
    <w:multiLevelType w:val="hybridMultilevel"/>
    <w:tmpl w:val="53BCE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80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E7E"/>
    <w:rsid w:val="001A217E"/>
    <w:rsid w:val="003834AB"/>
    <w:rsid w:val="004A5B7F"/>
    <w:rsid w:val="006149C8"/>
    <w:rsid w:val="006664F6"/>
    <w:rsid w:val="00824C0B"/>
    <w:rsid w:val="0088518C"/>
    <w:rsid w:val="00902E7E"/>
    <w:rsid w:val="009D415A"/>
    <w:rsid w:val="009E327F"/>
    <w:rsid w:val="00A33E7E"/>
    <w:rsid w:val="00AA25C7"/>
    <w:rsid w:val="00BE4E2D"/>
    <w:rsid w:val="00CD4624"/>
    <w:rsid w:val="00F2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E5FB1"/>
  <w15:docId w15:val="{C46D8807-6761-4A00-BBFE-B7B4B3E0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E7E"/>
    <w:pPr>
      <w:suppressAutoHyphens/>
    </w:pPr>
    <w:rPr>
      <w:rFonts w:ascii="Calibri" w:eastAsia="Calibri" w:hAnsi="Calibri" w:cs="Times New Roman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2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2E7E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02E7E"/>
    <w:pPr>
      <w:tabs>
        <w:tab w:val="center" w:pos="4703"/>
        <w:tab w:val="right" w:pos="9406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02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kapetanovk</dc:creator>
  <cp:lastModifiedBy>Ranka Lazarevic</cp:lastModifiedBy>
  <cp:revision>4</cp:revision>
  <dcterms:created xsi:type="dcterms:W3CDTF">2026-08-27T13:00:00Z</dcterms:created>
  <dcterms:modified xsi:type="dcterms:W3CDTF">2026-08-28T09:45:00Z</dcterms:modified>
</cp:coreProperties>
</file>