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145A" w14:textId="522EFE89" w:rsidR="007E2A1F" w:rsidRPr="007D3196" w:rsidRDefault="007E2A1F" w:rsidP="007D3196">
      <w:pPr>
        <w:tabs>
          <w:tab w:val="left" w:pos="709"/>
        </w:tabs>
        <w:spacing w:after="0" w:line="240" w:lineRule="auto"/>
        <w:jc w:val="center"/>
        <w:rPr>
          <w:rFonts w:asciiTheme="minorHAnsi" w:hAnsiTheme="minorHAnsi" w:cstheme="minorHAnsi"/>
          <w:b/>
          <w:lang w:val="ru-RU"/>
        </w:rPr>
      </w:pPr>
      <w:r w:rsidRPr="007D3196">
        <w:rPr>
          <w:rFonts w:asciiTheme="minorHAnsi" w:hAnsiTheme="minorHAnsi" w:cstheme="minorHAnsi"/>
          <w:b/>
          <w:lang w:val="ru-RU"/>
        </w:rPr>
        <w:t>ТЕХНИЧК</w:t>
      </w:r>
      <w:r w:rsidR="007D3196" w:rsidRPr="007D3196">
        <w:rPr>
          <w:rFonts w:asciiTheme="minorHAnsi" w:hAnsiTheme="minorHAnsi" w:cstheme="minorHAnsi"/>
          <w:b/>
          <w:lang w:val="ru-RU"/>
        </w:rPr>
        <w:t>А</w:t>
      </w:r>
      <w:r w:rsidRPr="007D3196">
        <w:rPr>
          <w:rFonts w:asciiTheme="minorHAnsi" w:hAnsiTheme="minorHAnsi" w:cstheme="minorHAnsi"/>
          <w:b/>
          <w:lang w:val="ru-RU"/>
        </w:rPr>
        <w:t xml:space="preserve"> СПЕЦИФИКАЦИЈЕ УСЛУГЕ</w:t>
      </w:r>
    </w:p>
    <w:p w14:paraId="528E8C13" w14:textId="18AF697C" w:rsidR="007E2A1F" w:rsidRPr="007D3196" w:rsidRDefault="007E2A1F" w:rsidP="007D3196">
      <w:pPr>
        <w:tabs>
          <w:tab w:val="left" w:pos="709"/>
        </w:tabs>
        <w:spacing w:after="0" w:line="240" w:lineRule="auto"/>
        <w:jc w:val="center"/>
        <w:rPr>
          <w:rFonts w:asciiTheme="minorHAnsi" w:hAnsiTheme="minorHAnsi" w:cstheme="minorHAnsi"/>
          <w:b/>
          <w:lang w:val="ru-RU"/>
        </w:rPr>
      </w:pPr>
      <w:r w:rsidRPr="007D3196">
        <w:rPr>
          <w:rFonts w:asciiTheme="minorHAnsi" w:hAnsiTheme="minorHAnsi" w:cstheme="minorHAnsi"/>
          <w:b/>
          <w:lang w:val="ru-RU"/>
        </w:rPr>
        <w:t>Услуге мобилне телефоније</w:t>
      </w:r>
      <w:r w:rsidR="007D3196" w:rsidRPr="007D3196">
        <w:rPr>
          <w:rFonts w:asciiTheme="minorHAnsi" w:hAnsiTheme="minorHAnsi" w:cstheme="minorHAnsi"/>
          <w:b/>
          <w:lang w:val="ru-RU"/>
        </w:rPr>
        <w:t>, ЈН 2026/6</w:t>
      </w:r>
    </w:p>
    <w:p w14:paraId="41A08467" w14:textId="77777777" w:rsidR="007E2A1F" w:rsidRDefault="007E2A1F" w:rsidP="007D3196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lang w:val="ru-RU"/>
        </w:rPr>
      </w:pPr>
    </w:p>
    <w:p w14:paraId="44ADFB7E" w14:textId="77777777" w:rsidR="004212FF" w:rsidRPr="007D3196" w:rsidRDefault="004212FF" w:rsidP="007D3196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lang w:val="ru-RU"/>
        </w:rPr>
      </w:pPr>
    </w:p>
    <w:p w14:paraId="4604328B" w14:textId="77777777" w:rsidR="007E2A1F" w:rsidRDefault="007E2A1F" w:rsidP="007D3196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  <w:lang w:val="sr-Cyrl-CS"/>
        </w:rPr>
      </w:pPr>
      <w:r w:rsidRPr="007D3196">
        <w:rPr>
          <w:rFonts w:asciiTheme="minorHAnsi" w:hAnsiTheme="minorHAnsi" w:cstheme="minorHAnsi"/>
          <w:b/>
          <w:bCs/>
          <w:u w:val="single"/>
          <w:lang w:val="sr-Cyrl-CS"/>
        </w:rPr>
        <w:t>Захтеване карактеристике и услови Наручиоца које понуда мора да испуни:</w:t>
      </w:r>
    </w:p>
    <w:p w14:paraId="530CCA72" w14:textId="77777777" w:rsidR="004212FF" w:rsidRPr="007D3196" w:rsidRDefault="004212FF" w:rsidP="007D3196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  <w:lang w:val="sr-Cyrl-CS"/>
        </w:rPr>
      </w:pPr>
    </w:p>
    <w:p w14:paraId="2A13D125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Под предметном услугом подразумева се пружање услуге коришћења мобилне телефоније  за потребе радно ангажованих код Наручиоца.    </w:t>
      </w:r>
    </w:p>
    <w:p w14:paraId="554B3954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Услуга мобилне телефоније омогућава разговор, као и слање смс и ммс порука у мрежи и ван мреже мобилног оператера у земљи и иностранству, затим разговора према фиксним телефонским линијама, могућност коришћења интернета кроз предметну услугу, проверу стања рачуна и коришћење корисничког сервиса код понуђача као и све остале услуге обухваћене мобилном телефонијом, а које Наручилац користи у току трајања уговора.    </w:t>
      </w:r>
    </w:p>
    <w:p w14:paraId="41E330E5" w14:textId="6E25EEEF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>Услуга се пружа оквирном броју од  12</w:t>
      </w:r>
      <w:r w:rsidR="007D3196" w:rsidRPr="004212FF">
        <w:rPr>
          <w:rFonts w:asciiTheme="minorHAnsi" w:hAnsiTheme="minorHAnsi" w:cstheme="minorHAnsi"/>
        </w:rPr>
        <w:t>6</w:t>
      </w:r>
      <w:r w:rsidRPr="004212FF">
        <w:rPr>
          <w:rFonts w:asciiTheme="minorHAnsi" w:hAnsiTheme="minorHAnsi" w:cstheme="minorHAnsi"/>
        </w:rPr>
        <w:t xml:space="preserve">  непосредних корисника, квалитетно, према важећим стандардима из ове области.    </w:t>
      </w:r>
    </w:p>
    <w:p w14:paraId="43D791D0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Наручилац може повећати, односно смањити број преплатничких бројева.    </w:t>
      </w:r>
    </w:p>
    <w:p w14:paraId="4001C37C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Понуђач се обавезује да ће обезбедити Наручиоцу коришћење услуга ГСМ мреже на начин и под условима утврђеним уговором о предметној јавној набавци за све преплатничке бројеве као и за сваки нови преплатнички број.    </w:t>
      </w:r>
    </w:p>
    <w:p w14:paraId="1EB54D9B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Предметна услуга пружа се кроз три пакета чије спецификације одређује Наручиоц, а који су описани у табели. Сав непотрошен износ месечне претплате не преноси се у наредни месец.  </w:t>
      </w:r>
    </w:p>
    <w:p w14:paraId="2C6EF9D1" w14:textId="3F93DA2B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Уговор се закључује на период </w:t>
      </w:r>
      <w:r w:rsidR="00686A12">
        <w:rPr>
          <w:rFonts w:asciiTheme="minorHAnsi" w:hAnsiTheme="minorHAnsi" w:cstheme="minorHAnsi"/>
          <w:lang w:val="sr-Cyrl-RS"/>
        </w:rPr>
        <w:t>до</w:t>
      </w:r>
      <w:r w:rsidRPr="004212FF">
        <w:rPr>
          <w:rFonts w:asciiTheme="minorHAnsi" w:hAnsiTheme="minorHAnsi" w:cstheme="minorHAnsi"/>
        </w:rPr>
        <w:t xml:space="preserve"> 24 месеца од дана потписивања обе уговорне стране.  </w:t>
      </w:r>
    </w:p>
    <w:p w14:paraId="38729DD8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Понуђач се обавезује да, осим онога што сам нуди у оквиру описа сваког тарифног пакета, свим њиховим непосредним корисницима омогући следеће: </w:t>
      </w:r>
    </w:p>
    <w:p w14:paraId="201E35EC" w14:textId="4F423B9D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>Сви разговори тарифирају се у минутама.</w:t>
      </w:r>
    </w:p>
    <w:p w14:paraId="42075907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Заузећа позива и позиви на које није одговорено се не тарифирају.  </w:t>
      </w:r>
    </w:p>
    <w:p w14:paraId="2EEF4786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bookmarkStart w:id="0" w:name="_Hlk222992891"/>
      <w:r w:rsidRPr="004212FF">
        <w:rPr>
          <w:rFonts w:asciiTheme="minorHAnsi" w:hAnsiTheme="minorHAnsi" w:cstheme="minorHAnsi"/>
        </w:rPr>
        <w:t>Позиви и СМС поруке у корисничкој пословној мрежи из списка наручилаца тарифира се са 0,00 дин./мин без ограничења, односно 0,00 дин/СМС без ограничења.</w:t>
      </w:r>
    </w:p>
    <w:p w14:paraId="2C979B53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Бесплатни позиви специјалних служби (полиција, хитна помоћ, ватрогасци...). </w:t>
      </w:r>
    </w:p>
    <w:p w14:paraId="4F2E891B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 xml:space="preserve">Бесплатни позиви и бесплатна успостава везе према корисничком сервису понуђача (мобилног оператера).  </w:t>
      </w:r>
    </w:p>
    <w:p w14:paraId="474EB55D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>Могућност активирања додатних услуга понуђача према важећем ценовнику понуђача</w:t>
      </w:r>
    </w:p>
    <w:p w14:paraId="3190817C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>Активација заштите коришћења интернет услуга за 50 бројева за сигурно сурфовање.</w:t>
      </w:r>
    </w:p>
    <w:p w14:paraId="0FC43D94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>За кориснике пакета је предвиђена одређена количина бесплатног интернет саобраћаја по сваком броју по пуној брзини, а након тога неограничено бесплатно по смањеној брзини.</w:t>
      </w:r>
      <w:r w:rsidRPr="004212FF">
        <w:rPr>
          <w:rFonts w:asciiTheme="minorHAnsi" w:hAnsiTheme="minorHAnsi" w:cstheme="minorHAnsi"/>
          <w:color w:val="FF0000"/>
        </w:rPr>
        <w:t xml:space="preserve"> </w:t>
      </w:r>
      <w:r w:rsidRPr="004212FF">
        <w:rPr>
          <w:rFonts w:asciiTheme="minorHAnsi" w:hAnsiTheme="minorHAnsi" w:cstheme="minorHAnsi"/>
        </w:rPr>
        <w:t>Услуга саобраћаја за пренос података у националном саобраћају на броју мора бити 0,00 динара.</w:t>
      </w:r>
    </w:p>
    <w:p w14:paraId="767B0DD6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>Могућност активације роминга за пакет.</w:t>
      </w:r>
    </w:p>
    <w:bookmarkEnd w:id="0"/>
    <w:p w14:paraId="69CEB7FC" w14:textId="77777777" w:rsidR="007E2A1F" w:rsidRPr="004212FF" w:rsidRDefault="007E2A1F" w:rsidP="004212F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4212FF">
        <w:rPr>
          <w:rFonts w:asciiTheme="minorHAnsi" w:hAnsiTheme="minorHAnsi" w:cstheme="minorHAnsi"/>
        </w:rPr>
        <w:t>Минимални износ буџета за бенефицирану набавку телефона износи 2.400.000,00 дин са ПДВ-ом.</w:t>
      </w:r>
    </w:p>
    <w:p w14:paraId="3A753875" w14:textId="4950D370" w:rsidR="00600CA5" w:rsidRDefault="00600CA5">
      <w:pPr>
        <w:suppressAutoHyphens w:val="0"/>
        <w:spacing w:after="160" w:line="259" w:lineRule="auto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b/>
          <w:lang w:val="sr-Cyrl-RS"/>
        </w:rPr>
        <w:br w:type="page"/>
      </w:r>
    </w:p>
    <w:p w14:paraId="3CCC39DE" w14:textId="77777777" w:rsidR="007E2A1F" w:rsidRPr="007D3196" w:rsidRDefault="007E2A1F" w:rsidP="007D3196">
      <w:pPr>
        <w:spacing w:after="0" w:line="240" w:lineRule="auto"/>
        <w:rPr>
          <w:rFonts w:asciiTheme="minorHAnsi" w:hAnsiTheme="minorHAnsi" w:cstheme="minorHAnsi"/>
          <w:b/>
          <w:lang w:val="sr-Cyrl-RS"/>
        </w:rPr>
      </w:pPr>
    </w:p>
    <w:p w14:paraId="3E03A849" w14:textId="77777777" w:rsidR="007E2A1F" w:rsidRPr="007D3196" w:rsidRDefault="007E2A1F" w:rsidP="007D3196">
      <w:pPr>
        <w:spacing w:after="0" w:line="240" w:lineRule="auto"/>
        <w:rPr>
          <w:rFonts w:asciiTheme="minorHAnsi" w:hAnsiTheme="minorHAnsi" w:cstheme="minorHAnsi"/>
          <w:b/>
        </w:rPr>
      </w:pPr>
      <w:r w:rsidRPr="007D3196">
        <w:rPr>
          <w:rFonts w:asciiTheme="minorHAnsi" w:hAnsiTheme="minorHAnsi" w:cstheme="minorHAnsi"/>
          <w:b/>
        </w:rPr>
        <w:t>Спецификација пакета: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351"/>
        <w:gridCol w:w="2351"/>
        <w:gridCol w:w="2351"/>
      </w:tblGrid>
      <w:tr w:rsidR="007E2A1F" w:rsidRPr="007D3196" w14:paraId="5B331C05" w14:textId="77777777" w:rsidTr="00175CBA">
        <w:tc>
          <w:tcPr>
            <w:tcW w:w="2405" w:type="dxa"/>
          </w:tcPr>
          <w:p w14:paraId="2D5BD2CF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2405" w:type="dxa"/>
            <w:vAlign w:val="center"/>
          </w:tcPr>
          <w:p w14:paraId="52EF1CDF" w14:textId="77777777" w:rsidR="007E2A1F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7D3196">
              <w:rPr>
                <w:rFonts w:asciiTheme="minorHAnsi" w:hAnsiTheme="minorHAnsi" w:cstheme="minorHAnsi"/>
                <w:b/>
                <w:lang w:val="ru-RU"/>
              </w:rPr>
              <w:t>ПАКЕТ 1</w:t>
            </w:r>
          </w:p>
          <w:p w14:paraId="36B32452" w14:textId="33011896" w:rsidR="00E529E0" w:rsidRPr="007D3196" w:rsidRDefault="00E529E0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t>(76 линија)</w:t>
            </w:r>
          </w:p>
        </w:tc>
        <w:tc>
          <w:tcPr>
            <w:tcW w:w="2406" w:type="dxa"/>
            <w:vAlign w:val="center"/>
          </w:tcPr>
          <w:p w14:paraId="75C1C428" w14:textId="77777777" w:rsidR="007E2A1F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7D3196">
              <w:rPr>
                <w:rFonts w:asciiTheme="minorHAnsi" w:hAnsiTheme="minorHAnsi" w:cstheme="minorHAnsi"/>
                <w:b/>
                <w:lang w:val="ru-RU"/>
              </w:rPr>
              <w:t>ПАКЕТ 2</w:t>
            </w:r>
          </w:p>
          <w:p w14:paraId="11851E75" w14:textId="2D30FFFA" w:rsidR="00E529E0" w:rsidRPr="007D3196" w:rsidRDefault="00E529E0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t>(26 линија)</w:t>
            </w:r>
          </w:p>
        </w:tc>
        <w:tc>
          <w:tcPr>
            <w:tcW w:w="2406" w:type="dxa"/>
            <w:vAlign w:val="center"/>
          </w:tcPr>
          <w:p w14:paraId="599313E6" w14:textId="77777777" w:rsidR="007E2A1F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7D3196">
              <w:rPr>
                <w:rFonts w:asciiTheme="minorHAnsi" w:hAnsiTheme="minorHAnsi" w:cstheme="minorHAnsi"/>
                <w:b/>
                <w:lang w:val="ru-RU"/>
              </w:rPr>
              <w:t>ПАКЕТ 3</w:t>
            </w:r>
          </w:p>
          <w:p w14:paraId="3AEE189D" w14:textId="1D8A01CF" w:rsidR="00E529E0" w:rsidRPr="007D3196" w:rsidRDefault="00E529E0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t>(24 линије)</w:t>
            </w:r>
          </w:p>
        </w:tc>
      </w:tr>
      <w:tr w:rsidR="007E2A1F" w:rsidRPr="007D3196" w14:paraId="7AF57672" w14:textId="77777777" w:rsidTr="00175CBA">
        <w:tc>
          <w:tcPr>
            <w:tcW w:w="2405" w:type="dxa"/>
            <w:vAlign w:val="center"/>
          </w:tcPr>
          <w:p w14:paraId="52C6D59D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D3196">
              <w:rPr>
                <w:rFonts w:asciiTheme="minorHAnsi" w:eastAsia="Times New Roman" w:hAnsiTheme="minorHAnsi" w:cstheme="minorHAnsi"/>
              </w:rPr>
              <w:t>Минути у групи Наручиоца</w:t>
            </w:r>
          </w:p>
        </w:tc>
        <w:tc>
          <w:tcPr>
            <w:tcW w:w="2405" w:type="dxa"/>
            <w:vAlign w:val="center"/>
          </w:tcPr>
          <w:p w14:paraId="30FDD428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Неограничено</w:t>
            </w:r>
          </w:p>
        </w:tc>
        <w:tc>
          <w:tcPr>
            <w:tcW w:w="2406" w:type="dxa"/>
            <w:vAlign w:val="center"/>
          </w:tcPr>
          <w:p w14:paraId="14C0E07F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Неограничено</w:t>
            </w:r>
          </w:p>
        </w:tc>
        <w:tc>
          <w:tcPr>
            <w:tcW w:w="2406" w:type="dxa"/>
            <w:vAlign w:val="center"/>
          </w:tcPr>
          <w:p w14:paraId="46711312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Неограничено</w:t>
            </w:r>
          </w:p>
        </w:tc>
      </w:tr>
      <w:tr w:rsidR="007E2A1F" w:rsidRPr="007D3196" w14:paraId="1BEE092D" w14:textId="77777777" w:rsidTr="00175CBA">
        <w:trPr>
          <w:trHeight w:val="529"/>
        </w:trPr>
        <w:tc>
          <w:tcPr>
            <w:tcW w:w="2405" w:type="dxa"/>
            <w:vAlign w:val="bottom"/>
          </w:tcPr>
          <w:p w14:paraId="35CDFC9C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D3196">
              <w:rPr>
                <w:rFonts w:asciiTheme="minorHAnsi" w:eastAsia="Times New Roman" w:hAnsiTheme="minorHAnsi" w:cstheme="minorHAnsi"/>
              </w:rPr>
              <w:t>Минути ка свим мрежама у Србији</w:t>
            </w:r>
          </w:p>
        </w:tc>
        <w:tc>
          <w:tcPr>
            <w:tcW w:w="2405" w:type="dxa"/>
            <w:vAlign w:val="center"/>
          </w:tcPr>
          <w:p w14:paraId="3A60B6A0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400</w:t>
            </w:r>
          </w:p>
        </w:tc>
        <w:tc>
          <w:tcPr>
            <w:tcW w:w="2406" w:type="dxa"/>
            <w:vAlign w:val="center"/>
          </w:tcPr>
          <w:p w14:paraId="2B4AFCAE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Неограничено</w:t>
            </w:r>
          </w:p>
        </w:tc>
        <w:tc>
          <w:tcPr>
            <w:tcW w:w="2406" w:type="dxa"/>
            <w:vAlign w:val="center"/>
          </w:tcPr>
          <w:p w14:paraId="76CC6FE8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Неограничено</w:t>
            </w:r>
          </w:p>
        </w:tc>
      </w:tr>
      <w:tr w:rsidR="007E2A1F" w:rsidRPr="007D3196" w14:paraId="0002D7AD" w14:textId="77777777" w:rsidTr="00175CBA">
        <w:tc>
          <w:tcPr>
            <w:tcW w:w="2405" w:type="dxa"/>
            <w:vAlign w:val="center"/>
          </w:tcPr>
          <w:p w14:paraId="15E2BA6C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D3196">
              <w:rPr>
                <w:rFonts w:asciiTheme="minorHAnsi" w:eastAsia="Times New Roman" w:hAnsiTheme="minorHAnsi" w:cstheme="minorHAnsi"/>
              </w:rPr>
              <w:t>SMS поруке ка свим мрежама у Србији</w:t>
            </w:r>
          </w:p>
        </w:tc>
        <w:tc>
          <w:tcPr>
            <w:tcW w:w="2405" w:type="dxa"/>
            <w:vAlign w:val="center"/>
          </w:tcPr>
          <w:p w14:paraId="3616881E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400</w:t>
            </w:r>
          </w:p>
        </w:tc>
        <w:tc>
          <w:tcPr>
            <w:tcW w:w="2406" w:type="dxa"/>
            <w:vAlign w:val="center"/>
          </w:tcPr>
          <w:p w14:paraId="1970BA4C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Неограничено</w:t>
            </w:r>
          </w:p>
        </w:tc>
        <w:tc>
          <w:tcPr>
            <w:tcW w:w="2406" w:type="dxa"/>
            <w:vAlign w:val="center"/>
          </w:tcPr>
          <w:p w14:paraId="14A7AF75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Неограничено</w:t>
            </w:r>
          </w:p>
        </w:tc>
      </w:tr>
      <w:tr w:rsidR="007E2A1F" w:rsidRPr="007D3196" w14:paraId="2F6DFA9B" w14:textId="77777777" w:rsidTr="00175CBA">
        <w:tc>
          <w:tcPr>
            <w:tcW w:w="2405" w:type="dxa"/>
            <w:vAlign w:val="center"/>
          </w:tcPr>
          <w:p w14:paraId="0818B5DB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D3196">
              <w:rPr>
                <w:rFonts w:asciiTheme="minorHAnsi" w:eastAsia="Times New Roman" w:hAnsiTheme="minorHAnsi" w:cstheme="minorHAnsi"/>
              </w:rPr>
              <w:t xml:space="preserve">Интернет по максималној брзини (5G) </w:t>
            </w:r>
          </w:p>
        </w:tc>
        <w:tc>
          <w:tcPr>
            <w:tcW w:w="2405" w:type="dxa"/>
            <w:vAlign w:val="center"/>
          </w:tcPr>
          <w:p w14:paraId="37055A44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минимум 4GB</w:t>
            </w:r>
          </w:p>
        </w:tc>
        <w:tc>
          <w:tcPr>
            <w:tcW w:w="2406" w:type="dxa"/>
            <w:vAlign w:val="center"/>
          </w:tcPr>
          <w:p w14:paraId="6364C3DB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минимум 15GB</w:t>
            </w:r>
          </w:p>
        </w:tc>
        <w:tc>
          <w:tcPr>
            <w:tcW w:w="2406" w:type="dxa"/>
            <w:vAlign w:val="center"/>
          </w:tcPr>
          <w:p w14:paraId="2BBA9189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минимум 30GB</w:t>
            </w:r>
          </w:p>
        </w:tc>
      </w:tr>
      <w:tr w:rsidR="007E2A1F" w:rsidRPr="007D3196" w14:paraId="205A4369" w14:textId="77777777" w:rsidTr="00175CBA">
        <w:tc>
          <w:tcPr>
            <w:tcW w:w="2405" w:type="dxa"/>
            <w:vAlign w:val="center"/>
          </w:tcPr>
          <w:p w14:paraId="2933CAE0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D3196">
              <w:rPr>
                <w:rFonts w:asciiTheme="minorHAnsi" w:eastAsia="Times New Roman" w:hAnsiTheme="minorHAnsi" w:cstheme="minorHAnsi"/>
              </w:rPr>
              <w:t>Роминг интернет</w:t>
            </w:r>
          </w:p>
        </w:tc>
        <w:tc>
          <w:tcPr>
            <w:tcW w:w="2405" w:type="dxa"/>
            <w:vAlign w:val="center"/>
          </w:tcPr>
          <w:p w14:paraId="42FAC08D" w14:textId="77777777" w:rsidR="007E2A1F" w:rsidRPr="007D3196" w:rsidRDefault="007E2A1F" w:rsidP="007D3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/</w:t>
            </w:r>
          </w:p>
        </w:tc>
        <w:tc>
          <w:tcPr>
            <w:tcW w:w="2406" w:type="dxa"/>
            <w:vAlign w:val="center"/>
          </w:tcPr>
          <w:p w14:paraId="28B9BE83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минимум 2GB</w:t>
            </w:r>
          </w:p>
        </w:tc>
        <w:tc>
          <w:tcPr>
            <w:tcW w:w="2406" w:type="dxa"/>
            <w:vAlign w:val="center"/>
          </w:tcPr>
          <w:p w14:paraId="78CE6088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D3196">
              <w:rPr>
                <w:rFonts w:asciiTheme="minorHAnsi" w:hAnsiTheme="minorHAnsi" w:cstheme="minorHAnsi"/>
                <w:lang w:val="ru-RU"/>
              </w:rPr>
              <w:t>минимун 2GB</w:t>
            </w:r>
          </w:p>
        </w:tc>
      </w:tr>
    </w:tbl>
    <w:p w14:paraId="41D8CC51" w14:textId="77777777" w:rsidR="007E2A1F" w:rsidRPr="007D3196" w:rsidRDefault="007E2A1F" w:rsidP="007D3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3523099B" w14:textId="77777777" w:rsidR="007E2A1F" w:rsidRPr="007D3196" w:rsidRDefault="007E2A1F" w:rsidP="007D3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  <w:r w:rsidRPr="007D3196">
        <w:rPr>
          <w:rFonts w:asciiTheme="minorHAnsi" w:hAnsiTheme="minorHAnsi" w:cstheme="minorHAnsi"/>
          <w:b/>
          <w:lang w:val="ru-RU"/>
        </w:rPr>
        <w:t>Буџет за телефоне: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5132"/>
        <w:gridCol w:w="3086"/>
      </w:tblGrid>
      <w:tr w:rsidR="007E2A1F" w:rsidRPr="007D3196" w14:paraId="62567717" w14:textId="77777777" w:rsidTr="007D3196">
        <w:trPr>
          <w:trHeight w:val="474"/>
        </w:trPr>
        <w:tc>
          <w:tcPr>
            <w:tcW w:w="627" w:type="pct"/>
            <w:vAlign w:val="center"/>
          </w:tcPr>
          <w:p w14:paraId="1C345268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7D3196">
              <w:rPr>
                <w:rFonts w:asciiTheme="minorHAnsi" w:hAnsiTheme="minorHAnsi" w:cstheme="minorHAnsi"/>
                <w:lang w:val="sr-Cyrl-RS"/>
              </w:rPr>
              <w:t>Р.бр.</w:t>
            </w:r>
          </w:p>
        </w:tc>
        <w:tc>
          <w:tcPr>
            <w:tcW w:w="2730" w:type="pct"/>
            <w:vAlign w:val="center"/>
          </w:tcPr>
          <w:p w14:paraId="1E4A241E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7D3196">
              <w:rPr>
                <w:rFonts w:asciiTheme="minorHAnsi" w:hAnsiTheme="minorHAnsi" w:cstheme="minorHAnsi"/>
                <w:lang w:val="sr-Cyrl-RS"/>
              </w:rPr>
              <w:t>опис</w:t>
            </w:r>
          </w:p>
        </w:tc>
        <w:tc>
          <w:tcPr>
            <w:tcW w:w="1642" w:type="pct"/>
            <w:vAlign w:val="center"/>
          </w:tcPr>
          <w:p w14:paraId="135631A3" w14:textId="77777777" w:rsidR="007E2A1F" w:rsidRDefault="007D3196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Понуђени износ</w:t>
            </w:r>
          </w:p>
          <w:p w14:paraId="1D585F8D" w14:textId="13C589F2" w:rsidR="007D3196" w:rsidRPr="007D3196" w:rsidRDefault="007D3196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(рсд са пдв)</w:t>
            </w:r>
          </w:p>
        </w:tc>
      </w:tr>
      <w:tr w:rsidR="007E2A1F" w:rsidRPr="007D3196" w14:paraId="173B6C72" w14:textId="77777777" w:rsidTr="007D3196">
        <w:trPr>
          <w:trHeight w:val="474"/>
        </w:trPr>
        <w:tc>
          <w:tcPr>
            <w:tcW w:w="627" w:type="pct"/>
            <w:vAlign w:val="center"/>
          </w:tcPr>
          <w:p w14:paraId="2A23A983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D319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30" w:type="pct"/>
            <w:vAlign w:val="center"/>
          </w:tcPr>
          <w:p w14:paraId="352ADF9B" w14:textId="77777777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D3196">
              <w:rPr>
                <w:rFonts w:asciiTheme="minorHAnsi" w:hAnsiTheme="minorHAnsi" w:cstheme="minorHAnsi"/>
              </w:rPr>
              <w:t>Буџет за куповину мобилних телефона</w:t>
            </w:r>
          </w:p>
        </w:tc>
        <w:tc>
          <w:tcPr>
            <w:tcW w:w="1642" w:type="pct"/>
            <w:vAlign w:val="center"/>
          </w:tcPr>
          <w:p w14:paraId="48D10F0E" w14:textId="6B5A7CD8" w:rsidR="007E2A1F" w:rsidRPr="007D3196" w:rsidRDefault="007E2A1F" w:rsidP="007D31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DBC1B84" w14:textId="77777777" w:rsidR="007E2A1F" w:rsidRPr="007D3196" w:rsidRDefault="007E2A1F" w:rsidP="007D3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7D3196">
        <w:rPr>
          <w:rFonts w:asciiTheme="minorHAnsi" w:hAnsiTheme="minorHAnsi" w:cstheme="minorHAnsi"/>
          <w:lang w:val="ru-RU"/>
        </w:rPr>
        <w:t>*Понуђач је у обавези да у табели попуни понуђени износ за бенефицирану набавку телефона.</w:t>
      </w:r>
    </w:p>
    <w:p w14:paraId="5D6BA2B0" w14:textId="77777777" w:rsidR="00686A12" w:rsidRDefault="00686A12" w:rsidP="00686A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val="ru-RU"/>
        </w:rPr>
      </w:pPr>
    </w:p>
    <w:p w14:paraId="14788972" w14:textId="1C49C0E3" w:rsidR="007E2A1F" w:rsidRPr="007D3196" w:rsidRDefault="007E2A1F" w:rsidP="007D3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  <w:lang w:val="sr-Cyrl-CS"/>
        </w:rPr>
      </w:pPr>
      <w:r w:rsidRPr="007D3196">
        <w:rPr>
          <w:rFonts w:asciiTheme="minorHAnsi" w:hAnsiTheme="minorHAnsi" w:cstheme="minorHAnsi"/>
          <w:b/>
          <w:bCs/>
          <w:u w:val="single"/>
          <w:lang w:val="sr-Cyrl-CS"/>
        </w:rPr>
        <w:t>Квалитет, количина и опис услуге:</w:t>
      </w:r>
    </w:p>
    <w:p w14:paraId="6F3DA2DE" w14:textId="77777777" w:rsidR="007E2A1F" w:rsidRPr="007D3196" w:rsidRDefault="007E2A1F" w:rsidP="007D31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7D3196">
        <w:rPr>
          <w:rFonts w:asciiTheme="minorHAnsi" w:hAnsiTheme="minorHAnsi" w:cstheme="minorHAnsi"/>
          <w:lang w:val="ru-RU"/>
        </w:rPr>
        <w:t>Врста, ниво и квалитет услуга мобилне телефоније морају бити у складу са Законом о</w:t>
      </w:r>
      <w:r w:rsidRPr="007D3196">
        <w:rPr>
          <w:rFonts w:asciiTheme="minorHAnsi" w:hAnsiTheme="minorHAnsi" w:cstheme="minorHAnsi"/>
          <w:lang w:val="sr-Cyrl-CS"/>
        </w:rPr>
        <w:t xml:space="preserve"> </w:t>
      </w:r>
      <w:r w:rsidRPr="007D3196">
        <w:rPr>
          <w:rFonts w:asciiTheme="minorHAnsi" w:hAnsiTheme="minorHAnsi" w:cstheme="minorHAnsi"/>
          <w:lang w:val="ru-RU"/>
        </w:rPr>
        <w:t>електронским телекомуникацијама, Правилником о општим условима за обављање</w:t>
      </w:r>
      <w:r w:rsidRPr="007D3196">
        <w:rPr>
          <w:rFonts w:asciiTheme="minorHAnsi" w:hAnsiTheme="minorHAnsi" w:cstheme="minorHAnsi"/>
          <w:lang w:val="sr-Cyrl-CS"/>
        </w:rPr>
        <w:t xml:space="preserve"> </w:t>
      </w:r>
      <w:r w:rsidRPr="007D3196">
        <w:rPr>
          <w:rFonts w:asciiTheme="minorHAnsi" w:hAnsiTheme="minorHAnsi" w:cstheme="minorHAnsi"/>
          <w:lang w:val="ru-RU"/>
        </w:rPr>
        <w:t>делатности електронских комуникација по режиму општег овлашћења, као и другим</w:t>
      </w:r>
      <w:r w:rsidRPr="007D3196">
        <w:rPr>
          <w:rFonts w:asciiTheme="minorHAnsi" w:hAnsiTheme="minorHAnsi" w:cstheme="minorHAnsi"/>
          <w:lang w:val="sr-Cyrl-CS"/>
        </w:rPr>
        <w:t xml:space="preserve"> </w:t>
      </w:r>
      <w:r w:rsidRPr="007D3196">
        <w:rPr>
          <w:rFonts w:asciiTheme="minorHAnsi" w:hAnsiTheme="minorHAnsi" w:cstheme="minorHAnsi"/>
          <w:lang w:val="ru-RU"/>
        </w:rPr>
        <w:t>прописима и подзаконским актима којим се регулише област електронских</w:t>
      </w:r>
      <w:r w:rsidRPr="007D3196">
        <w:rPr>
          <w:rFonts w:asciiTheme="minorHAnsi" w:hAnsiTheme="minorHAnsi" w:cstheme="minorHAnsi"/>
          <w:lang w:val="sr-Cyrl-CS"/>
        </w:rPr>
        <w:t xml:space="preserve"> </w:t>
      </w:r>
      <w:r w:rsidRPr="007D3196">
        <w:rPr>
          <w:rFonts w:asciiTheme="minorHAnsi" w:hAnsiTheme="minorHAnsi" w:cstheme="minorHAnsi"/>
          <w:lang w:val="ru-RU"/>
        </w:rPr>
        <w:t xml:space="preserve">телекомуникација. </w:t>
      </w:r>
    </w:p>
    <w:p w14:paraId="2A9E114A" w14:textId="77777777" w:rsidR="007E2A1F" w:rsidRPr="007D3196" w:rsidRDefault="007E2A1F" w:rsidP="007D31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r-Cyrl-CS"/>
        </w:rPr>
      </w:pPr>
      <w:r w:rsidRPr="007D3196">
        <w:rPr>
          <w:rFonts w:asciiTheme="minorHAnsi" w:hAnsiTheme="minorHAnsi" w:cstheme="minorHAnsi"/>
          <w:lang w:val="ru-RU"/>
        </w:rPr>
        <w:t>Понуђач мора пружати предметну услугу у складу са условима који</w:t>
      </w:r>
      <w:r w:rsidRPr="007D3196">
        <w:rPr>
          <w:rFonts w:asciiTheme="minorHAnsi" w:hAnsiTheme="minorHAnsi" w:cstheme="minorHAnsi"/>
          <w:lang w:val="sr-Cyrl-CS"/>
        </w:rPr>
        <w:t xml:space="preserve"> </w:t>
      </w:r>
      <w:r w:rsidRPr="007D3196">
        <w:rPr>
          <w:rFonts w:asciiTheme="minorHAnsi" w:hAnsiTheme="minorHAnsi" w:cstheme="minorHAnsi"/>
          <w:lang w:val="ru-RU"/>
        </w:rPr>
        <w:t>произилазе из одговарајуће дозволе/лиценце за јавну мобилну телекомуникациону мрежу и услуге јавне мобилне телекомуникационе мреже издата од стране Регулаторне агенције за електронске комуникације и поштанске услуге (РАТЕЛ).</w:t>
      </w:r>
    </w:p>
    <w:p w14:paraId="3B1AD5B8" w14:textId="77777777" w:rsidR="007D3196" w:rsidRDefault="007D3196" w:rsidP="007D3196">
      <w:pPr>
        <w:spacing w:after="0" w:line="240" w:lineRule="auto"/>
        <w:jc w:val="both"/>
        <w:rPr>
          <w:rFonts w:asciiTheme="minorHAnsi" w:hAnsiTheme="minorHAnsi" w:cstheme="minorHAnsi"/>
          <w:lang w:val="sr-Cyrl-CS"/>
        </w:rPr>
      </w:pPr>
    </w:p>
    <w:p w14:paraId="1D1A128C" w14:textId="77777777" w:rsidR="007D3196" w:rsidRDefault="007E2A1F" w:rsidP="007D3196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7D3196">
        <w:rPr>
          <w:rFonts w:asciiTheme="minorHAnsi" w:hAnsiTheme="minorHAnsi" w:cstheme="minorHAnsi"/>
          <w:lang w:val="sr-Cyrl-CS"/>
        </w:rPr>
        <w:t xml:space="preserve">Набавка се врши за минимално </w:t>
      </w:r>
      <w:r w:rsidRPr="007D3196">
        <w:rPr>
          <w:rFonts w:asciiTheme="minorHAnsi" w:hAnsiTheme="minorHAnsi" w:cstheme="minorHAnsi"/>
          <w:lang w:val="ru-RU"/>
        </w:rPr>
        <w:t>126 претплатничких бројева у оквиру групе (за кориснике запослене код Наручиоца), уз могућност да се, у случају потребе Наручиоца, број претплатничких бројева повећа или смањи.</w:t>
      </w:r>
    </w:p>
    <w:p w14:paraId="25C218F5" w14:textId="6874DE23" w:rsidR="007D3196" w:rsidRPr="007D3196" w:rsidRDefault="007D3196" w:rsidP="007D3196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14:paraId="27FA0F39" w14:textId="77777777" w:rsidR="00BC56C6" w:rsidRPr="00BC56C6" w:rsidRDefault="00BC56C6" w:rsidP="00BC56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sr-Latn-RS"/>
        </w:rPr>
      </w:pPr>
      <w:r w:rsidRPr="00BC56C6">
        <w:rPr>
          <w:rFonts w:asciiTheme="minorHAnsi" w:hAnsiTheme="minorHAnsi" w:cstheme="minorHAnsi"/>
          <w:b/>
          <w:lang w:val="sr-Latn-RS"/>
        </w:rPr>
        <w:t>Напомена:</w:t>
      </w:r>
    </w:p>
    <w:p w14:paraId="4F6F5587" w14:textId="1E4FB9EA" w:rsidR="00BC56C6" w:rsidRPr="004D4DE9" w:rsidRDefault="00BC56C6" w:rsidP="00BC56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sr-Cyrl-RS"/>
        </w:rPr>
      </w:pPr>
      <w:r w:rsidRPr="00BC56C6">
        <w:rPr>
          <w:rFonts w:asciiTheme="minorHAnsi" w:hAnsiTheme="minorHAnsi" w:cstheme="minorHAnsi"/>
          <w:b/>
          <w:lang w:val="sr-Latn-RS"/>
        </w:rPr>
        <w:t>Понуђач је у обавези да до крајњег рока за подношење понуда, достав</w:t>
      </w:r>
      <w:r>
        <w:rPr>
          <w:rFonts w:asciiTheme="minorHAnsi" w:hAnsiTheme="minorHAnsi" w:cstheme="minorHAnsi"/>
          <w:b/>
          <w:lang w:val="sr-Cyrl-RS"/>
        </w:rPr>
        <w:t>и</w:t>
      </w:r>
      <w:r w:rsidRPr="00BC56C6">
        <w:rPr>
          <w:rFonts w:asciiTheme="minorHAnsi" w:hAnsiTheme="minorHAnsi" w:cstheme="minorHAnsi"/>
          <w:b/>
          <w:lang w:val="sr-Latn-RS"/>
        </w:rPr>
        <w:t xml:space="preserve"> на тестирање </w:t>
      </w:r>
      <w:r w:rsidR="004D4DE9">
        <w:rPr>
          <w:rFonts w:asciiTheme="minorHAnsi" w:hAnsiTheme="minorHAnsi" w:cstheme="minorHAnsi"/>
          <w:b/>
          <w:lang w:val="sr-Cyrl-RS"/>
        </w:rPr>
        <w:t xml:space="preserve">два </w:t>
      </w:r>
      <w:r w:rsidRPr="00BC56C6">
        <w:rPr>
          <w:rFonts w:asciiTheme="minorHAnsi" w:hAnsiTheme="minorHAnsi" w:cstheme="minorHAnsi"/>
          <w:b/>
          <w:bCs/>
          <w:lang w:val="sr-Cyrl-CS"/>
        </w:rPr>
        <w:t>мобилн</w:t>
      </w:r>
      <w:r w:rsidR="004D4DE9">
        <w:rPr>
          <w:rFonts w:asciiTheme="minorHAnsi" w:hAnsiTheme="minorHAnsi" w:cstheme="minorHAnsi"/>
          <w:b/>
          <w:bCs/>
          <w:lang w:val="sr-Cyrl-CS"/>
        </w:rPr>
        <w:t>а</w:t>
      </w:r>
      <w:r w:rsidRPr="00BC56C6">
        <w:rPr>
          <w:rFonts w:asciiTheme="minorHAnsi" w:hAnsiTheme="minorHAnsi" w:cstheme="minorHAnsi"/>
          <w:b/>
          <w:bCs/>
          <w:lang w:val="sr-Cyrl-CS"/>
        </w:rPr>
        <w:t xml:space="preserve"> телефонск</w:t>
      </w:r>
      <w:r w:rsidR="004D4DE9">
        <w:rPr>
          <w:rFonts w:asciiTheme="minorHAnsi" w:hAnsiTheme="minorHAnsi" w:cstheme="minorHAnsi"/>
          <w:b/>
          <w:bCs/>
          <w:lang w:val="sr-Cyrl-CS"/>
        </w:rPr>
        <w:t>а</w:t>
      </w:r>
      <w:r w:rsidRPr="00BC56C6">
        <w:rPr>
          <w:rFonts w:asciiTheme="minorHAnsi" w:hAnsiTheme="minorHAnsi" w:cstheme="minorHAnsi"/>
          <w:b/>
          <w:bCs/>
          <w:lang w:val="sr-Cyrl-CS"/>
        </w:rPr>
        <w:t xml:space="preserve"> апарат</w:t>
      </w:r>
      <w:r w:rsidR="004D4DE9">
        <w:rPr>
          <w:rFonts w:asciiTheme="minorHAnsi" w:hAnsiTheme="minorHAnsi" w:cstheme="minorHAnsi"/>
          <w:b/>
          <w:bCs/>
          <w:lang w:val="sr-Cyrl-CS"/>
        </w:rPr>
        <w:t>а</w:t>
      </w:r>
      <w:r w:rsidRPr="00BC56C6">
        <w:rPr>
          <w:rFonts w:asciiTheme="minorHAnsi" w:hAnsiTheme="minorHAnsi" w:cstheme="minorHAnsi"/>
          <w:b/>
          <w:bCs/>
          <w:lang w:val="sr-Cyrl-CS"/>
        </w:rPr>
        <w:t xml:space="preserve"> новије генерације са андроид оперативним системом, који треба да подржавају 5</w:t>
      </w:r>
      <w:r w:rsidRPr="00BC56C6">
        <w:rPr>
          <w:rFonts w:asciiTheme="minorHAnsi" w:hAnsiTheme="minorHAnsi" w:cstheme="minorHAnsi"/>
          <w:b/>
          <w:bCs/>
          <w:lang w:val="sr-Latn-RS"/>
        </w:rPr>
        <w:t xml:space="preserve">G </w:t>
      </w:r>
      <w:r w:rsidRPr="00BC56C6">
        <w:rPr>
          <w:rFonts w:asciiTheme="minorHAnsi" w:hAnsiTheme="minorHAnsi" w:cstheme="minorHAnsi"/>
          <w:b/>
          <w:bCs/>
          <w:lang w:val="sr-Cyrl-CS"/>
        </w:rPr>
        <w:t>мрежу</w:t>
      </w:r>
      <w:r>
        <w:rPr>
          <w:rFonts w:asciiTheme="minorHAnsi" w:hAnsiTheme="minorHAnsi" w:cstheme="minorHAnsi"/>
          <w:b/>
          <w:bCs/>
          <w:u w:val="single"/>
          <w:lang w:val="sr-Cyrl-CS"/>
        </w:rPr>
        <w:t>,</w:t>
      </w:r>
      <w:r w:rsidRPr="00BC56C6">
        <w:rPr>
          <w:rFonts w:asciiTheme="minorHAnsi" w:hAnsiTheme="minorHAnsi" w:cstheme="minorHAnsi"/>
          <w:b/>
          <w:lang w:val="sr-Latn-RS"/>
        </w:rPr>
        <w:t xml:space="preserve"> како би била извршена провера </w:t>
      </w:r>
      <w:r w:rsidR="004D4DE9">
        <w:rPr>
          <w:rFonts w:asciiTheme="minorHAnsi" w:hAnsiTheme="minorHAnsi" w:cstheme="minorHAnsi"/>
          <w:b/>
          <w:lang w:val="sr-Cyrl-RS"/>
        </w:rPr>
        <w:t>покривености и доступности мреже</w:t>
      </w:r>
      <w:r w:rsidRPr="00BC56C6">
        <w:rPr>
          <w:rFonts w:asciiTheme="minorHAnsi" w:hAnsiTheme="minorHAnsi" w:cstheme="minorHAnsi"/>
          <w:b/>
          <w:lang w:val="sr-Latn-RS"/>
        </w:rPr>
        <w:t xml:space="preserve"> унутар службених</w:t>
      </w:r>
      <w:r>
        <w:rPr>
          <w:rFonts w:asciiTheme="minorHAnsi" w:hAnsiTheme="minorHAnsi" w:cstheme="minorHAnsi"/>
          <w:b/>
          <w:lang w:val="sr-Cyrl-RS"/>
        </w:rPr>
        <w:t xml:space="preserve"> </w:t>
      </w:r>
      <w:r w:rsidRPr="00BC56C6">
        <w:rPr>
          <w:rFonts w:asciiTheme="minorHAnsi" w:hAnsiTheme="minorHAnsi" w:cstheme="minorHAnsi"/>
          <w:b/>
          <w:lang w:val="sr-Latn-RS"/>
        </w:rPr>
        <w:t>просторија Градске општине Савски венац</w:t>
      </w:r>
      <w:r w:rsidR="004D4DE9">
        <w:rPr>
          <w:rFonts w:asciiTheme="minorHAnsi" w:hAnsiTheme="minorHAnsi" w:cstheme="minorHAnsi"/>
          <w:b/>
          <w:lang w:val="sr-Cyrl-RS"/>
        </w:rPr>
        <w:t xml:space="preserve"> и на територији Градске општине Савски венац.</w:t>
      </w:r>
    </w:p>
    <w:p w14:paraId="66C230A0" w14:textId="1FF07BFF" w:rsidR="007148B2" w:rsidRPr="00EE3A1F" w:rsidRDefault="007148B2" w:rsidP="007148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sr-Cyrl-RS"/>
        </w:rPr>
      </w:pPr>
      <w:r w:rsidRPr="00BC56C6">
        <w:rPr>
          <w:rFonts w:asciiTheme="minorHAnsi" w:hAnsiTheme="minorHAnsi" w:cstheme="minorHAnsi"/>
          <w:b/>
          <w:lang w:val="sr-Latn-RS"/>
        </w:rPr>
        <w:t xml:space="preserve">Телефонски апарати се достављају </w:t>
      </w:r>
      <w:r>
        <w:rPr>
          <w:rFonts w:asciiTheme="minorHAnsi" w:hAnsiTheme="minorHAnsi" w:cstheme="minorHAnsi"/>
          <w:b/>
          <w:lang w:val="sr-Cyrl-RS"/>
        </w:rPr>
        <w:t xml:space="preserve">у затвореној коверти или кутији, </w:t>
      </w:r>
      <w:r w:rsidRPr="00BC56C6">
        <w:rPr>
          <w:rFonts w:asciiTheme="minorHAnsi" w:hAnsiTheme="minorHAnsi" w:cstheme="minorHAnsi"/>
          <w:b/>
          <w:lang w:val="sr-Latn-RS"/>
        </w:rPr>
        <w:t>на адресу Наручиоца: Градска општина Савски венац,</w:t>
      </w:r>
      <w:r>
        <w:rPr>
          <w:rFonts w:asciiTheme="minorHAnsi" w:hAnsiTheme="minorHAnsi" w:cstheme="minorHAnsi"/>
          <w:b/>
          <w:lang w:val="sr-Cyrl-RS"/>
        </w:rPr>
        <w:t xml:space="preserve"> </w:t>
      </w:r>
      <w:r w:rsidRPr="00BC56C6">
        <w:rPr>
          <w:rFonts w:asciiTheme="minorHAnsi" w:hAnsiTheme="minorHAnsi" w:cstheme="minorHAnsi"/>
          <w:b/>
          <w:lang w:val="sr-Latn-RS"/>
        </w:rPr>
        <w:t>Београд, ул. Кнеза Милоша бр. 69 – писарница органа управе</w:t>
      </w:r>
      <w:r w:rsidR="00EE3A1F">
        <w:rPr>
          <w:rFonts w:asciiTheme="minorHAnsi" w:hAnsiTheme="minorHAnsi" w:cstheme="minorHAnsi"/>
          <w:b/>
          <w:lang w:val="sr-Cyrl-RS"/>
        </w:rPr>
        <w:t>, са назнаком: За јавну набавку: Услуге мобилне телефоније, ЈН 2026/6 и НЕ ОТВАРАТИ.</w:t>
      </w:r>
    </w:p>
    <w:p w14:paraId="3C370F17" w14:textId="4A1DD997" w:rsidR="00BC56C6" w:rsidRPr="00BC56C6" w:rsidRDefault="00BC56C6" w:rsidP="00BC56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sr-Latn-RS"/>
        </w:rPr>
      </w:pPr>
      <w:r w:rsidRPr="00BC56C6">
        <w:rPr>
          <w:rFonts w:asciiTheme="minorHAnsi" w:hAnsiTheme="minorHAnsi" w:cstheme="minorHAnsi"/>
          <w:b/>
          <w:lang w:val="sr-Latn-RS"/>
        </w:rPr>
        <w:t>У складу са чл. 139 став 2 Закона о јавним набавкама</w:t>
      </w:r>
      <w:r w:rsidR="007148B2">
        <w:rPr>
          <w:rFonts w:asciiTheme="minorHAnsi" w:hAnsiTheme="minorHAnsi" w:cstheme="minorHAnsi"/>
          <w:b/>
          <w:lang w:val="sr-Cyrl-RS"/>
        </w:rPr>
        <w:t xml:space="preserve"> (Сл. Гласник РС бр. 91/19 и 92/23)</w:t>
      </w:r>
      <w:r w:rsidRPr="00BC56C6">
        <w:rPr>
          <w:rFonts w:asciiTheme="minorHAnsi" w:hAnsiTheme="minorHAnsi" w:cstheme="minorHAnsi"/>
          <w:b/>
          <w:lang w:val="sr-Latn-RS"/>
        </w:rPr>
        <w:t>, Наручилац ће приликом пријема на</w:t>
      </w:r>
      <w:r>
        <w:rPr>
          <w:rFonts w:asciiTheme="minorHAnsi" w:hAnsiTheme="minorHAnsi" w:cstheme="minorHAnsi"/>
          <w:b/>
          <w:lang w:val="sr-Cyrl-RS"/>
        </w:rPr>
        <w:t xml:space="preserve"> П</w:t>
      </w:r>
      <w:r w:rsidRPr="00BC56C6">
        <w:rPr>
          <w:rFonts w:asciiTheme="minorHAnsi" w:hAnsiTheme="minorHAnsi" w:cstheme="minorHAnsi"/>
          <w:b/>
          <w:lang w:val="sr-Latn-RS"/>
        </w:rPr>
        <w:t xml:space="preserve">исарници органа управе, на коверти односно кутији у којој се </w:t>
      </w:r>
      <w:r w:rsidRPr="00BC56C6">
        <w:rPr>
          <w:rFonts w:asciiTheme="minorHAnsi" w:hAnsiTheme="minorHAnsi" w:cstheme="minorHAnsi"/>
          <w:b/>
          <w:lang w:val="sr-Latn-RS"/>
        </w:rPr>
        <w:lastRenderedPageBreak/>
        <w:t>телефонски апарати налазе,</w:t>
      </w:r>
      <w:r>
        <w:rPr>
          <w:rFonts w:asciiTheme="minorHAnsi" w:hAnsiTheme="minorHAnsi" w:cstheme="minorHAnsi"/>
          <w:b/>
          <w:lang w:val="sr-Cyrl-RS"/>
        </w:rPr>
        <w:t xml:space="preserve"> </w:t>
      </w:r>
      <w:r w:rsidRPr="00BC56C6">
        <w:rPr>
          <w:rFonts w:asciiTheme="minorHAnsi" w:hAnsiTheme="minorHAnsi" w:cstheme="minorHAnsi"/>
          <w:b/>
          <w:lang w:val="sr-Latn-RS"/>
        </w:rPr>
        <w:t>обележити датум и време пријема, те Понуђачу дати потврду пријема.</w:t>
      </w:r>
    </w:p>
    <w:p w14:paraId="732A5178" w14:textId="39DE4E41" w:rsidR="00BC56C6" w:rsidRDefault="00BC56C6" w:rsidP="00BC56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sr-Cyrl-CS"/>
        </w:rPr>
      </w:pPr>
      <w:r w:rsidRPr="00BC56C6">
        <w:rPr>
          <w:rFonts w:asciiTheme="minorHAnsi" w:hAnsiTheme="minorHAnsi" w:cstheme="minorHAnsi"/>
          <w:b/>
          <w:lang w:val="sr-Latn-RS"/>
        </w:rPr>
        <w:t>Делови понуде који нису достављени електронским путем, већ директно код Наручиоца, биће</w:t>
      </w:r>
      <w:r>
        <w:rPr>
          <w:rFonts w:asciiTheme="minorHAnsi" w:hAnsiTheme="minorHAnsi" w:cstheme="minorHAnsi"/>
          <w:b/>
          <w:lang w:val="sr-Cyrl-RS"/>
        </w:rPr>
        <w:t xml:space="preserve"> </w:t>
      </w:r>
      <w:r w:rsidRPr="00BC56C6">
        <w:rPr>
          <w:rFonts w:asciiTheme="minorHAnsi" w:hAnsiTheme="minorHAnsi" w:cstheme="minorHAnsi"/>
          <w:b/>
          <w:lang w:val="sr-Latn-RS"/>
        </w:rPr>
        <w:t>отворени одмах након истека рока за подношење понуда, којом приликом ће бити сачињен</w:t>
      </w:r>
      <w:r>
        <w:rPr>
          <w:rFonts w:asciiTheme="minorHAnsi" w:hAnsiTheme="minorHAnsi" w:cstheme="minorHAnsi"/>
          <w:b/>
          <w:lang w:val="sr-Cyrl-RS"/>
        </w:rPr>
        <w:t xml:space="preserve"> </w:t>
      </w:r>
      <w:r w:rsidRPr="00BC56C6">
        <w:rPr>
          <w:rFonts w:asciiTheme="minorHAnsi" w:hAnsiTheme="minorHAnsi" w:cstheme="minorHAnsi"/>
          <w:b/>
          <w:lang w:val="sr-Latn-RS"/>
        </w:rPr>
        <w:t>Записник.</w:t>
      </w:r>
    </w:p>
    <w:p w14:paraId="23F7F700" w14:textId="77777777" w:rsidR="00BC56C6" w:rsidRDefault="00BC56C6" w:rsidP="007D31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sr-Cyrl-CS"/>
        </w:rPr>
      </w:pPr>
    </w:p>
    <w:p w14:paraId="60A444F0" w14:textId="76314101" w:rsidR="007E2A1F" w:rsidRPr="007D3196" w:rsidRDefault="007E2A1F" w:rsidP="007D31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D3196">
        <w:rPr>
          <w:rFonts w:asciiTheme="minorHAnsi" w:hAnsiTheme="minorHAnsi" w:cstheme="minorHAnsi"/>
          <w:b/>
          <w:lang w:val="sr-Cyrl-CS"/>
        </w:rPr>
        <w:t>Укупна цена обрачунава се према стварно реализованом саобраћају за уговорени период, највише до вредности која је за намену услуга мобилне телефоније планирана Планом набавки Наручиоца за 2026. г</w:t>
      </w:r>
      <w:r w:rsidRPr="007D3196">
        <w:rPr>
          <w:rFonts w:asciiTheme="minorHAnsi" w:hAnsiTheme="minorHAnsi" w:cstheme="minorHAnsi"/>
          <w:b/>
        </w:rPr>
        <w:t>одину.</w:t>
      </w:r>
    </w:p>
    <w:p w14:paraId="18F58F4B" w14:textId="77777777" w:rsidR="007E2A1F" w:rsidRPr="007D3196" w:rsidRDefault="007E2A1F" w:rsidP="007D3196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1F86FD80" w14:textId="6259DAD4" w:rsidR="007E2A1F" w:rsidRPr="007D3196" w:rsidRDefault="007E2A1F" w:rsidP="007D3196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7D3196">
        <w:rPr>
          <w:rFonts w:asciiTheme="minorHAnsi" w:hAnsiTheme="minorHAnsi" w:cstheme="minorHAnsi"/>
          <w:b/>
          <w:lang w:val="ru-RU"/>
        </w:rPr>
        <w:t xml:space="preserve">Начин спровођења контроле: </w:t>
      </w:r>
      <w:r w:rsidRPr="007D3196">
        <w:rPr>
          <w:rFonts w:asciiTheme="minorHAnsi" w:hAnsiTheme="minorHAnsi" w:cstheme="minorHAnsi"/>
          <w:lang w:val="ru-RU"/>
        </w:rPr>
        <w:t>Решењем Председника општине биће именовано лице које ће бити задужено за праћење реализације закљученог уговора.</w:t>
      </w:r>
    </w:p>
    <w:p w14:paraId="07BA6C47" w14:textId="77777777" w:rsidR="00600CA5" w:rsidRDefault="00600CA5" w:rsidP="007D3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18B7D565" w14:textId="426715C1" w:rsidR="007E2A1F" w:rsidRPr="007D3196" w:rsidRDefault="007E2A1F" w:rsidP="007D3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r-Cyrl-CS"/>
        </w:rPr>
      </w:pPr>
      <w:r w:rsidRPr="007D3196">
        <w:rPr>
          <w:rFonts w:asciiTheme="minorHAnsi" w:hAnsiTheme="minorHAnsi" w:cstheme="minorHAnsi"/>
          <w:b/>
          <w:lang w:val="ru-RU"/>
        </w:rPr>
        <w:t xml:space="preserve">Обезбеђивање гаранције квалитета: </w:t>
      </w:r>
      <w:r w:rsidRPr="007D3196">
        <w:rPr>
          <w:rFonts w:asciiTheme="minorHAnsi" w:hAnsiTheme="minorHAnsi" w:cstheme="minorHAnsi"/>
          <w:lang w:val="ru-RU"/>
        </w:rPr>
        <w:t xml:space="preserve">Лице задужено решењем Председника извршиће проверу </w:t>
      </w:r>
      <w:r w:rsidRPr="007D3196">
        <w:rPr>
          <w:rFonts w:asciiTheme="minorHAnsi" w:hAnsiTheme="minorHAnsi" w:cstheme="minorHAnsi"/>
          <w:lang w:val="sr-Cyrl-CS"/>
        </w:rPr>
        <w:t>квалитет</w:t>
      </w:r>
      <w:r w:rsidRPr="007D3196">
        <w:rPr>
          <w:rFonts w:asciiTheme="minorHAnsi" w:hAnsiTheme="minorHAnsi" w:cstheme="minorHAnsi"/>
          <w:lang w:val="sr-Latn-RS"/>
        </w:rPr>
        <w:t>a</w:t>
      </w:r>
      <w:r w:rsidRPr="007D3196">
        <w:rPr>
          <w:rFonts w:asciiTheme="minorHAnsi" w:hAnsiTheme="minorHAnsi" w:cstheme="minorHAnsi"/>
          <w:lang w:val="sr-Cyrl-CS"/>
        </w:rPr>
        <w:t xml:space="preserve"> испоручених услуга у складу са важећим прописима и установљеним нормативима и стандардима за предметну набавку. Гаранција на пружене услуге мора трајати колико износи период трајања уговора.</w:t>
      </w:r>
    </w:p>
    <w:p w14:paraId="2EC4E4B1" w14:textId="77777777" w:rsidR="00600CA5" w:rsidRDefault="00600CA5" w:rsidP="007D3196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5F823884" w14:textId="15D88722" w:rsidR="007E2A1F" w:rsidRPr="007D3196" w:rsidRDefault="007E2A1F" w:rsidP="007D3196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sr-Cyrl-RS"/>
        </w:rPr>
      </w:pPr>
      <w:r w:rsidRPr="007D3196">
        <w:rPr>
          <w:rFonts w:asciiTheme="minorHAnsi" w:hAnsiTheme="minorHAnsi" w:cstheme="minorHAnsi"/>
          <w:b/>
          <w:lang w:val="ru-RU"/>
        </w:rPr>
        <w:t xml:space="preserve">Начин плаћања: </w:t>
      </w:r>
      <w:r w:rsidRPr="007D3196">
        <w:rPr>
          <w:rFonts w:asciiTheme="minorHAnsi" w:hAnsiTheme="minorHAnsi" w:cstheme="minorHAnsi"/>
          <w:lang w:val="sr-Cyrl-RS"/>
        </w:rPr>
        <w:t>месечно, на основу регистроване фактуре и потписаног Извештаја о извршеној услузи.</w:t>
      </w:r>
    </w:p>
    <w:p w14:paraId="7E0A4319" w14:textId="77777777" w:rsidR="00600CA5" w:rsidRDefault="00600CA5" w:rsidP="007D3196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21BEFBF8" w14:textId="52861CC3" w:rsidR="007E2A1F" w:rsidRPr="007D3196" w:rsidRDefault="007E2A1F" w:rsidP="007D3196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sr-Cyrl-RS"/>
        </w:rPr>
      </w:pPr>
      <w:r w:rsidRPr="007D3196">
        <w:rPr>
          <w:rFonts w:asciiTheme="minorHAnsi" w:hAnsiTheme="minorHAnsi" w:cstheme="minorHAnsi"/>
          <w:b/>
          <w:lang w:val="ru-RU"/>
        </w:rPr>
        <w:t xml:space="preserve">Гарантни рок: </w:t>
      </w:r>
      <w:r w:rsidRPr="007D3196">
        <w:rPr>
          <w:rFonts w:asciiTheme="minorHAnsi" w:hAnsiTheme="minorHAnsi" w:cstheme="minorHAnsi"/>
          <w:lang w:val="sr-Cyrl-RS"/>
        </w:rPr>
        <w:t xml:space="preserve">За мобилне уређаје, понуђач даје гарантни лист за сваки уређај понаособ, који </w:t>
      </w:r>
      <w:bookmarkStart w:id="1" w:name="_Hlk222993256"/>
      <w:r w:rsidRPr="007D3196">
        <w:rPr>
          <w:rFonts w:asciiTheme="minorHAnsi" w:hAnsiTheme="minorHAnsi" w:cstheme="minorHAnsi"/>
          <w:lang w:val="sr-Cyrl-RS"/>
        </w:rPr>
        <w:t>мора бити у складу са гарантним роком произвођача</w:t>
      </w:r>
      <w:bookmarkEnd w:id="1"/>
      <w:r w:rsidRPr="007D3196">
        <w:rPr>
          <w:rFonts w:asciiTheme="minorHAnsi" w:hAnsiTheme="minorHAnsi" w:cstheme="minorHAnsi"/>
          <w:lang w:val="sr-Cyrl-RS"/>
        </w:rPr>
        <w:t>.</w:t>
      </w:r>
    </w:p>
    <w:p w14:paraId="7032A11D" w14:textId="77777777" w:rsidR="00600CA5" w:rsidRDefault="00600CA5" w:rsidP="007D3196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7804CA71" w14:textId="2B2EB1EA" w:rsidR="007E2A1F" w:rsidRPr="007D3196" w:rsidRDefault="007E2A1F" w:rsidP="007D3196">
      <w:pPr>
        <w:spacing w:after="0" w:line="240" w:lineRule="auto"/>
        <w:jc w:val="both"/>
        <w:rPr>
          <w:rFonts w:asciiTheme="minorHAnsi" w:hAnsiTheme="minorHAnsi" w:cstheme="minorHAnsi"/>
          <w:bCs/>
          <w:lang w:val="sr-Cyrl-CS"/>
        </w:rPr>
      </w:pPr>
      <w:r w:rsidRPr="007D3196">
        <w:rPr>
          <w:rFonts w:asciiTheme="minorHAnsi" w:hAnsiTheme="minorHAnsi" w:cstheme="minorHAnsi"/>
          <w:b/>
          <w:lang w:val="ru-RU"/>
        </w:rPr>
        <w:t xml:space="preserve">Период важења уговора: </w:t>
      </w:r>
      <w:r w:rsidRPr="007D3196">
        <w:rPr>
          <w:rFonts w:asciiTheme="minorHAnsi" w:hAnsiTheme="minorHAnsi" w:cstheme="minorHAnsi"/>
          <w:lang w:val="ru-RU"/>
        </w:rPr>
        <w:t>24 месеца</w:t>
      </w:r>
      <w:r w:rsidR="004D4DE9">
        <w:rPr>
          <w:rFonts w:asciiTheme="minorHAnsi" w:hAnsiTheme="minorHAnsi" w:cstheme="minorHAnsi"/>
          <w:lang w:val="ru-RU"/>
        </w:rPr>
        <w:t>, или до утрошка средстава намењених за предметну набавку</w:t>
      </w:r>
      <w:r w:rsidRPr="007D3196">
        <w:rPr>
          <w:rFonts w:asciiTheme="minorHAnsi" w:hAnsiTheme="minorHAnsi" w:cstheme="minorHAnsi"/>
          <w:lang w:val="ru-RU"/>
        </w:rPr>
        <w:t>.</w:t>
      </w:r>
    </w:p>
    <w:p w14:paraId="6AD75020" w14:textId="77777777" w:rsidR="007E2A1F" w:rsidRDefault="007E2A1F" w:rsidP="007D3196">
      <w:pPr>
        <w:tabs>
          <w:tab w:val="left" w:pos="709"/>
        </w:tabs>
        <w:spacing w:after="0" w:line="240" w:lineRule="auto"/>
        <w:ind w:left="5040"/>
        <w:rPr>
          <w:rFonts w:asciiTheme="minorHAnsi" w:hAnsiTheme="minorHAnsi" w:cstheme="minorHAnsi"/>
          <w:b/>
          <w:lang w:val="ru-RU"/>
        </w:rPr>
      </w:pPr>
    </w:p>
    <w:p w14:paraId="4C5AB614" w14:textId="77777777" w:rsidR="00600CA5" w:rsidRDefault="00600CA5" w:rsidP="007D3196">
      <w:pPr>
        <w:tabs>
          <w:tab w:val="left" w:pos="709"/>
        </w:tabs>
        <w:spacing w:after="0" w:line="240" w:lineRule="auto"/>
        <w:ind w:left="5040"/>
        <w:rPr>
          <w:rFonts w:asciiTheme="minorHAnsi" w:hAnsiTheme="minorHAnsi" w:cstheme="minorHAnsi"/>
          <w:b/>
          <w:lang w:val="ru-RU"/>
        </w:rPr>
      </w:pPr>
    </w:p>
    <w:p w14:paraId="02D8935E" w14:textId="77777777" w:rsidR="00600CA5" w:rsidRPr="007D3196" w:rsidRDefault="00600CA5" w:rsidP="007D3196">
      <w:pPr>
        <w:tabs>
          <w:tab w:val="left" w:pos="709"/>
        </w:tabs>
        <w:spacing w:after="0" w:line="240" w:lineRule="auto"/>
        <w:ind w:left="5040"/>
        <w:rPr>
          <w:rFonts w:asciiTheme="minorHAnsi" w:hAnsiTheme="minorHAnsi" w:cstheme="minorHAnsi"/>
          <w:b/>
          <w:lang w:val="ru-RU"/>
        </w:rPr>
      </w:pPr>
    </w:p>
    <w:p w14:paraId="6129DE39" w14:textId="77777777" w:rsidR="007E2A1F" w:rsidRPr="007D3196" w:rsidRDefault="007E2A1F" w:rsidP="007D3196">
      <w:pPr>
        <w:tabs>
          <w:tab w:val="left" w:pos="709"/>
        </w:tabs>
        <w:spacing w:after="0" w:line="240" w:lineRule="auto"/>
        <w:ind w:left="5040"/>
        <w:rPr>
          <w:rFonts w:asciiTheme="minorHAnsi" w:hAnsiTheme="minorHAnsi" w:cstheme="minorHAnsi"/>
          <w:b/>
        </w:rPr>
      </w:pPr>
      <w:r w:rsidRPr="007D3196">
        <w:rPr>
          <w:rFonts w:asciiTheme="minorHAnsi" w:hAnsiTheme="minorHAnsi" w:cstheme="minorHAnsi"/>
          <w:b/>
        </w:rPr>
        <w:t>________________________________</w:t>
      </w:r>
    </w:p>
    <w:p w14:paraId="1E3F21A0" w14:textId="53F46880" w:rsidR="007E2A1F" w:rsidRPr="007D3196" w:rsidRDefault="007E2A1F" w:rsidP="007D3196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</w:rPr>
      </w:pPr>
      <w:r w:rsidRPr="007D3196">
        <w:rPr>
          <w:rFonts w:asciiTheme="minorHAnsi" w:hAnsiTheme="minorHAnsi" w:cstheme="minorHAnsi"/>
          <w:b/>
        </w:rPr>
        <w:tab/>
      </w:r>
      <w:r w:rsidRPr="007D3196">
        <w:rPr>
          <w:rFonts w:asciiTheme="minorHAnsi" w:hAnsiTheme="minorHAnsi" w:cstheme="minorHAnsi"/>
          <w:b/>
        </w:rPr>
        <w:tab/>
      </w:r>
      <w:r w:rsidRPr="007D3196">
        <w:rPr>
          <w:rFonts w:asciiTheme="minorHAnsi" w:hAnsiTheme="minorHAnsi" w:cstheme="minorHAnsi"/>
          <w:b/>
        </w:rPr>
        <w:tab/>
      </w:r>
      <w:r w:rsidRPr="007D3196">
        <w:rPr>
          <w:rFonts w:asciiTheme="minorHAnsi" w:hAnsiTheme="minorHAnsi" w:cstheme="minorHAnsi"/>
          <w:b/>
        </w:rPr>
        <w:tab/>
      </w:r>
      <w:r w:rsidRPr="007D3196">
        <w:rPr>
          <w:rFonts w:asciiTheme="minorHAnsi" w:hAnsiTheme="minorHAnsi" w:cstheme="minorHAnsi"/>
          <w:b/>
        </w:rPr>
        <w:tab/>
      </w:r>
      <w:r w:rsidRPr="007D3196">
        <w:rPr>
          <w:rFonts w:asciiTheme="minorHAnsi" w:hAnsiTheme="minorHAnsi" w:cstheme="minorHAnsi"/>
          <w:b/>
        </w:rPr>
        <w:tab/>
      </w:r>
      <w:r w:rsidRPr="007D3196">
        <w:rPr>
          <w:rFonts w:asciiTheme="minorHAnsi" w:hAnsiTheme="minorHAnsi" w:cstheme="minorHAnsi"/>
          <w:b/>
        </w:rPr>
        <w:tab/>
        <w:t xml:space="preserve">                  (</w:t>
      </w:r>
      <w:r w:rsidRPr="007D3196">
        <w:rPr>
          <w:rFonts w:asciiTheme="minorHAnsi" w:hAnsiTheme="minorHAnsi" w:cstheme="minorHAnsi"/>
        </w:rPr>
        <w:t>потпис обрађивача</w:t>
      </w:r>
      <w:r w:rsidRPr="007D3196">
        <w:rPr>
          <w:rFonts w:asciiTheme="minorHAnsi" w:hAnsiTheme="minorHAnsi" w:cstheme="minorHAnsi"/>
          <w:b/>
        </w:rPr>
        <w:t>)</w:t>
      </w:r>
    </w:p>
    <w:p w14:paraId="6F4D8920" w14:textId="77777777" w:rsidR="00323DBE" w:rsidRPr="007D3196" w:rsidRDefault="00323DBE" w:rsidP="007D3196">
      <w:pPr>
        <w:spacing w:after="0" w:line="240" w:lineRule="auto"/>
        <w:rPr>
          <w:rFonts w:asciiTheme="minorHAnsi" w:hAnsiTheme="minorHAnsi" w:cstheme="minorHAnsi"/>
        </w:rPr>
      </w:pPr>
    </w:p>
    <w:sectPr w:rsidR="00323DBE" w:rsidRPr="007D3196" w:rsidSect="00600CA5">
      <w:footerReference w:type="default" r:id="rId7"/>
      <w:pgSz w:w="12240" w:h="15840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8E16" w14:textId="77777777" w:rsidR="00030554" w:rsidRDefault="00030554" w:rsidP="00600CA5">
      <w:pPr>
        <w:spacing w:after="0" w:line="240" w:lineRule="auto"/>
      </w:pPr>
      <w:r>
        <w:separator/>
      </w:r>
    </w:p>
  </w:endnote>
  <w:endnote w:type="continuationSeparator" w:id="0">
    <w:p w14:paraId="19112766" w14:textId="77777777" w:rsidR="00030554" w:rsidRDefault="00030554" w:rsidP="006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078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AECF7" w14:textId="3654F274" w:rsidR="00600CA5" w:rsidRDefault="00600C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B30EFF" w14:textId="77777777" w:rsidR="00600CA5" w:rsidRDefault="00600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637F" w14:textId="77777777" w:rsidR="00030554" w:rsidRDefault="00030554" w:rsidP="00600CA5">
      <w:pPr>
        <w:spacing w:after="0" w:line="240" w:lineRule="auto"/>
      </w:pPr>
      <w:r>
        <w:separator/>
      </w:r>
    </w:p>
  </w:footnote>
  <w:footnote w:type="continuationSeparator" w:id="0">
    <w:p w14:paraId="48C8E5BD" w14:textId="77777777" w:rsidR="00030554" w:rsidRDefault="00030554" w:rsidP="0060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5566"/>
    <w:multiLevelType w:val="hybridMultilevel"/>
    <w:tmpl w:val="FD8E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40E67"/>
    <w:multiLevelType w:val="hybridMultilevel"/>
    <w:tmpl w:val="894A4C24"/>
    <w:lvl w:ilvl="0" w:tplc="B0DEB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11B6F"/>
    <w:multiLevelType w:val="hybridMultilevel"/>
    <w:tmpl w:val="630C1D8E"/>
    <w:lvl w:ilvl="0" w:tplc="26448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8151754">
    <w:abstractNumId w:val="0"/>
  </w:num>
  <w:num w:numId="2" w16cid:durableId="1803189434">
    <w:abstractNumId w:val="1"/>
  </w:num>
  <w:num w:numId="3" w16cid:durableId="2107310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1F"/>
    <w:rsid w:val="00030554"/>
    <w:rsid w:val="00054E77"/>
    <w:rsid w:val="00133B89"/>
    <w:rsid w:val="002B0924"/>
    <w:rsid w:val="00323DBE"/>
    <w:rsid w:val="003921C6"/>
    <w:rsid w:val="003F282E"/>
    <w:rsid w:val="004212FF"/>
    <w:rsid w:val="004D4DE9"/>
    <w:rsid w:val="005E0411"/>
    <w:rsid w:val="00600CA5"/>
    <w:rsid w:val="00686A12"/>
    <w:rsid w:val="006B37AC"/>
    <w:rsid w:val="007148B2"/>
    <w:rsid w:val="007D3196"/>
    <w:rsid w:val="007E2A1F"/>
    <w:rsid w:val="00810D6B"/>
    <w:rsid w:val="00AB5F58"/>
    <w:rsid w:val="00AD575F"/>
    <w:rsid w:val="00BC56C6"/>
    <w:rsid w:val="00E529E0"/>
    <w:rsid w:val="00EE3A1F"/>
    <w:rsid w:val="00EE4240"/>
    <w:rsid w:val="00F34A79"/>
    <w:rsid w:val="00F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97F0"/>
  <w15:chartTrackingRefBased/>
  <w15:docId w15:val="{08695D4B-CA7F-4902-9F3A-F9F6743A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1F"/>
    <w:pPr>
      <w:suppressAutoHyphens/>
      <w:spacing w:after="200" w:line="276" w:lineRule="auto"/>
    </w:pPr>
    <w:rPr>
      <w:rFonts w:ascii="Calibri" w:eastAsia="Calibri" w:hAnsi="Calibri" w:cs="Times New Roman"/>
      <w:kern w:val="1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A1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E2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A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E2A1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A5"/>
    <w:rPr>
      <w:rFonts w:ascii="Calibri" w:eastAsia="Calibri" w:hAnsi="Calibri" w:cs="Times New Roman"/>
      <w:kern w:val="1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A5"/>
    <w:rPr>
      <w:rFonts w:ascii="Calibri" w:eastAsia="Calibri" w:hAnsi="Calibri" w:cs="Times New Roman"/>
      <w:kern w:val="1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Cvetković</dc:creator>
  <cp:keywords/>
  <dc:description/>
  <cp:lastModifiedBy>Ivana Cvetković</cp:lastModifiedBy>
  <cp:revision>9</cp:revision>
  <cp:lastPrinted>2026-02-27T12:16:00Z</cp:lastPrinted>
  <dcterms:created xsi:type="dcterms:W3CDTF">2026-02-25T12:44:00Z</dcterms:created>
  <dcterms:modified xsi:type="dcterms:W3CDTF">2026-02-27T13:02:00Z</dcterms:modified>
</cp:coreProperties>
</file>