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F17B" w14:textId="4D8367E0" w:rsidR="00DF3157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lang w:val="sr-Cyrl-RS"/>
        </w:rPr>
      </w:pPr>
      <w:r w:rsidRPr="00597C7F">
        <w:rPr>
          <w:rFonts w:asciiTheme="minorHAnsi" w:hAnsiTheme="minorHAnsi"/>
          <w:b/>
        </w:rPr>
        <w:t>ТЕХНИЧКА СПЕЦИФИКАЦИЈА</w:t>
      </w:r>
    </w:p>
    <w:p w14:paraId="04B0AAAB" w14:textId="77777777" w:rsidR="0009291B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357459D4" w14:textId="77777777" w:rsid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lang w:val="sr-Cyrl-RS"/>
        </w:rPr>
      </w:pPr>
      <w:bookmarkStart w:id="0" w:name="_Hlk211604266"/>
      <w:r w:rsidRPr="00597C7F">
        <w:rPr>
          <w:rFonts w:asciiTheme="minorHAnsi" w:hAnsiTheme="minorHAnsi"/>
          <w:b/>
        </w:rPr>
        <w:t>Услуга промоције едукативних програма Градске општине Савски венац</w:t>
      </w:r>
    </w:p>
    <w:p w14:paraId="08901154" w14:textId="37E05D9E" w:rsidR="0009291B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  <w:lang w:val="sr-Cyrl-RS"/>
        </w:rPr>
      </w:pPr>
      <w:r w:rsidRPr="00597C7F">
        <w:rPr>
          <w:rFonts w:asciiTheme="minorHAnsi" w:hAnsiTheme="minorHAnsi"/>
          <w:b/>
        </w:rPr>
        <w:t>намењених различитим циљним популацијама</w:t>
      </w:r>
      <w:r w:rsidR="00597C7F">
        <w:rPr>
          <w:rFonts w:asciiTheme="minorHAnsi" w:hAnsiTheme="minorHAnsi"/>
          <w:b/>
          <w:lang w:val="sr-Cyrl-RS"/>
        </w:rPr>
        <w:t>, ЈН 2025/35</w:t>
      </w:r>
      <w:bookmarkEnd w:id="0"/>
    </w:p>
    <w:p w14:paraId="19F587A1" w14:textId="77777777" w:rsidR="0009291B" w:rsidRPr="00597C7F" w:rsidRDefault="0009291B" w:rsidP="00DF3157">
      <w:pPr>
        <w:tabs>
          <w:tab w:val="left" w:pos="709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7B60E33B" w14:textId="77777777" w:rsidR="0058091A" w:rsidRPr="00597C7F" w:rsidRDefault="0058091A" w:rsidP="0058091A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97C7F">
        <w:rPr>
          <w:rFonts w:asciiTheme="minorHAnsi" w:hAnsiTheme="minorHAnsi" w:cstheme="minorHAnsi"/>
        </w:rPr>
        <w:t xml:space="preserve">Предметна услуга подразумева осмишљавање и реализацију маркетинг кампање за промоцију едукативних програма намењених различитим циљним групама </w:t>
      </w:r>
      <w:r w:rsidRPr="00597C7F">
        <w:rPr>
          <w:rFonts w:asciiTheme="minorHAnsi" w:hAnsiTheme="minorHAnsi" w:cstheme="minorHAnsi"/>
          <w:color w:val="000000" w:themeColor="text1"/>
        </w:rPr>
        <w:t>(деци, младима и родитељима) у циљу подизања свести јавности о значају породичних вредности, здравог родитељства и активног учешћа у образовним програмима локалне заједнице</w:t>
      </w:r>
      <w:r w:rsidR="00631383" w:rsidRPr="00597C7F">
        <w:rPr>
          <w:rFonts w:asciiTheme="minorHAnsi" w:hAnsiTheme="minorHAnsi" w:cstheme="minorHAnsi"/>
          <w:color w:val="000000" w:themeColor="text1"/>
        </w:rPr>
        <w:t xml:space="preserve">. </w:t>
      </w:r>
    </w:p>
    <w:p w14:paraId="4EFA5408" w14:textId="77777777" w:rsidR="0009291B" w:rsidRPr="00597C7F" w:rsidRDefault="0009291B" w:rsidP="0009291B">
      <w:pPr>
        <w:tabs>
          <w:tab w:val="left" w:pos="709"/>
        </w:tabs>
        <w:spacing w:after="0" w:line="240" w:lineRule="auto"/>
        <w:rPr>
          <w:rFonts w:asciiTheme="minorHAnsi" w:hAnsiTheme="minorHAnsi"/>
        </w:rPr>
      </w:pPr>
    </w:p>
    <w:p w14:paraId="74768BA6" w14:textId="77777777" w:rsidR="00E04DE0" w:rsidRPr="00597C7F" w:rsidRDefault="0009291B" w:rsidP="0009291B">
      <w:pPr>
        <w:tabs>
          <w:tab w:val="left" w:pos="709"/>
        </w:tabs>
        <w:spacing w:after="0" w:line="240" w:lineRule="auto"/>
        <w:rPr>
          <w:rFonts w:asciiTheme="minorHAnsi" w:hAnsiTheme="minorHAnsi"/>
        </w:rPr>
      </w:pPr>
      <w:r w:rsidRPr="00597C7F">
        <w:rPr>
          <w:rFonts w:asciiTheme="minorHAnsi" w:hAnsiTheme="minorHAnsi"/>
        </w:rPr>
        <w:t xml:space="preserve">Набавка обухвата: </w:t>
      </w:r>
    </w:p>
    <w:p w14:paraId="02D849DB" w14:textId="77777777" w:rsidR="0058091A" w:rsidRPr="00597C7F" w:rsidRDefault="0058091A" w:rsidP="006867A0">
      <w:pPr>
        <w:pStyle w:val="ListParagraph"/>
        <w:numPr>
          <w:ilvl w:val="0"/>
          <w:numId w:val="2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 xml:space="preserve">Припрему медијског и промотивног плана за </w:t>
      </w:r>
      <w:r w:rsidR="00631383" w:rsidRPr="00597C7F">
        <w:rPr>
          <w:rFonts w:asciiTheme="minorHAnsi" w:hAnsiTheme="minorHAnsi" w:cstheme="minorHAnsi"/>
          <w:color w:val="000000" w:themeColor="text1"/>
        </w:rPr>
        <w:t xml:space="preserve">промоцију едукативних програма </w:t>
      </w:r>
      <w:r w:rsidRPr="00597C7F">
        <w:rPr>
          <w:rFonts w:asciiTheme="minorHAnsi" w:hAnsiTheme="minorHAnsi" w:cstheme="minorHAnsi"/>
          <w:color w:val="000000" w:themeColor="text1"/>
        </w:rPr>
        <w:t>са временским оквиром за реализацију свих планираних активности промоције, који треба да обухвати активности промоције пре и у току</w:t>
      </w:r>
      <w:r w:rsidR="00631383" w:rsidRPr="00597C7F">
        <w:rPr>
          <w:rFonts w:asciiTheme="minorHAnsi" w:hAnsiTheme="minorHAnsi" w:cstheme="minorHAnsi"/>
          <w:color w:val="000000" w:themeColor="text1"/>
        </w:rPr>
        <w:t xml:space="preserve"> одржавања едукативних програма;</w:t>
      </w:r>
    </w:p>
    <w:p w14:paraId="3E96156D" w14:textId="77777777" w:rsidR="00E04DE0" w:rsidRPr="00597C7F" w:rsidRDefault="00E04DE0" w:rsidP="006867A0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Дизајнирање и израду промотивних материјала, који обухватају:</w:t>
      </w:r>
    </w:p>
    <w:p w14:paraId="1EC0B94A" w14:textId="77777777" w:rsidR="00E04DE0" w:rsidRPr="00597C7F" w:rsidRDefault="00E04DE0" w:rsidP="006867A0">
      <w:pPr>
        <w:pStyle w:val="ListParagraph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 xml:space="preserve">штампу плаката димензија 50x35 cm, пун колор, </w:t>
      </w:r>
      <w:r w:rsidR="00A44010" w:rsidRPr="00597C7F">
        <w:rPr>
          <w:rFonts w:asciiTheme="minorHAnsi" w:hAnsiTheme="minorHAnsi" w:cstheme="minorHAnsi"/>
          <w:color w:val="000000" w:themeColor="text1"/>
        </w:rPr>
        <w:t>50</w:t>
      </w:r>
      <w:r w:rsidRPr="00597C7F">
        <w:rPr>
          <w:rFonts w:asciiTheme="minorHAnsi" w:hAnsiTheme="minorHAnsi" w:cstheme="minorHAnsi"/>
          <w:color w:val="000000" w:themeColor="text1"/>
        </w:rPr>
        <w:t xml:space="preserve"> плаката,</w:t>
      </w:r>
    </w:p>
    <w:p w14:paraId="62910952" w14:textId="77777777" w:rsidR="00E04DE0" w:rsidRPr="00597C7F" w:rsidRDefault="00E04DE0" w:rsidP="006867A0">
      <w:pPr>
        <w:pStyle w:val="ListParagraph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штампу флајера А5 формата (148x210 mm),</w:t>
      </w:r>
      <w:r w:rsidR="000824E3" w:rsidRPr="00597C7F">
        <w:rPr>
          <w:rFonts w:asciiTheme="minorHAnsi" w:hAnsiTheme="minorHAnsi" w:cstheme="minorHAnsi"/>
          <w:color w:val="000000" w:themeColor="text1"/>
        </w:rPr>
        <w:t xml:space="preserve"> пун колор, двострана штампа, 2.</w:t>
      </w:r>
      <w:r w:rsidRPr="00597C7F">
        <w:rPr>
          <w:rFonts w:asciiTheme="minorHAnsi" w:hAnsiTheme="minorHAnsi" w:cstheme="minorHAnsi"/>
          <w:color w:val="000000" w:themeColor="text1"/>
        </w:rPr>
        <w:t>000 флајера,</w:t>
      </w:r>
    </w:p>
    <w:p w14:paraId="711F8CE4" w14:textId="77777777" w:rsidR="00666B9D" w:rsidRPr="00597C7F" w:rsidRDefault="00E04DE0" w:rsidP="006867A0">
      <w:pPr>
        <w:pStyle w:val="ListParagraph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штампу брошура А5 формата (148x210 mm), пун колор, двост</w:t>
      </w:r>
      <w:r w:rsidR="000824E3" w:rsidRPr="00597C7F">
        <w:rPr>
          <w:rFonts w:asciiTheme="minorHAnsi" w:hAnsiTheme="minorHAnsi" w:cstheme="minorHAnsi"/>
          <w:color w:val="000000" w:themeColor="text1"/>
        </w:rPr>
        <w:t>рана штампа, 1.</w:t>
      </w:r>
      <w:r w:rsidR="00666B9D" w:rsidRPr="00597C7F">
        <w:rPr>
          <w:rFonts w:asciiTheme="minorHAnsi" w:hAnsiTheme="minorHAnsi" w:cstheme="minorHAnsi"/>
          <w:color w:val="000000" w:themeColor="text1"/>
        </w:rPr>
        <w:t>000 брошура</w:t>
      </w:r>
    </w:p>
    <w:p w14:paraId="626CFB91" w14:textId="77777777" w:rsidR="00B42D82" w:rsidRPr="00597C7F" w:rsidRDefault="00B42D82" w:rsidP="006867A0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Пре штампе, добављач је дужан да наручиоцу достави предлоге дизајна промотивних материјала ра</w:t>
      </w:r>
      <w:r w:rsidR="00550F66" w:rsidRPr="00597C7F">
        <w:rPr>
          <w:rFonts w:asciiTheme="minorHAnsi" w:hAnsiTheme="minorHAnsi" w:cstheme="minorHAnsi"/>
          <w:color w:val="000000" w:themeColor="text1"/>
        </w:rPr>
        <w:t>ди прегледа и одобрења;</w:t>
      </w:r>
    </w:p>
    <w:p w14:paraId="09FBC385" w14:textId="77777777" w:rsidR="00E04DE0" w:rsidRPr="00597C7F" w:rsidRDefault="00E04DE0" w:rsidP="00550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7F">
        <w:rPr>
          <w:rFonts w:asciiTheme="minorHAnsi" w:hAnsiTheme="minorHAnsi" w:cstheme="minorHAnsi"/>
          <w:color w:val="000000" w:themeColor="text1"/>
        </w:rPr>
        <w:t>Припрему дигиталног садржаја за званичне канале Градске општине Савски венац (Инстаграм и Фејсбук), редовно ажурирање и креирање постова (инфо-графика, корисне информ</w:t>
      </w:r>
      <w:r w:rsidR="006867A0" w:rsidRPr="00597C7F">
        <w:rPr>
          <w:rFonts w:asciiTheme="minorHAnsi" w:hAnsiTheme="minorHAnsi" w:cstheme="minorHAnsi"/>
          <w:color w:val="000000" w:themeColor="text1"/>
        </w:rPr>
        <w:t xml:space="preserve">ације представљене на занимљив </w:t>
      </w:r>
      <w:r w:rsidRPr="00597C7F">
        <w:rPr>
          <w:rFonts w:asciiTheme="minorHAnsi" w:hAnsiTheme="minorHAnsi" w:cstheme="minorHAnsi"/>
          <w:color w:val="000000" w:themeColor="text1"/>
        </w:rPr>
        <w:t>и за социјалне мреже прихватљив начин)</w:t>
      </w:r>
      <w:r w:rsidR="00550F66" w:rsidRPr="00597C7F">
        <w:rPr>
          <w:rFonts w:asciiTheme="minorHAnsi" w:hAnsiTheme="minorHAnsi" w:cstheme="minorHAnsi"/>
          <w:color w:val="000000" w:themeColor="text1"/>
        </w:rPr>
        <w:t>. За сва графичка решења за званичне канале Градске општине Савски венац (Инстаграм и Фејсбук) неопходно је да се</w:t>
      </w:r>
      <w:r w:rsidR="00631383" w:rsidRPr="00597C7F">
        <w:rPr>
          <w:rFonts w:asciiTheme="minorHAnsi" w:hAnsiTheme="minorHAnsi" w:cstheme="minorHAnsi"/>
          <w:color w:val="000000" w:themeColor="text1"/>
        </w:rPr>
        <w:t xml:space="preserve"> добије сагласност од наручиоца;</w:t>
      </w:r>
    </w:p>
    <w:p w14:paraId="1A8870A1" w14:textId="77777777" w:rsidR="00E04DE0" w:rsidRPr="00597C7F" w:rsidRDefault="00E04DE0" w:rsidP="006867A0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97C7F">
        <w:rPr>
          <w:rFonts w:asciiTheme="minorHAnsi" w:hAnsiTheme="minorHAnsi" w:cstheme="minorHAnsi"/>
          <w:color w:val="000000" w:themeColor="text1"/>
        </w:rPr>
        <w:t xml:space="preserve">Развој и спровођење медијске кампање, укључујући сарадњу са медијским кућама </w:t>
      </w:r>
      <w:r w:rsidR="00640D04" w:rsidRPr="00597C7F">
        <w:rPr>
          <w:rFonts w:asciiTheme="minorHAnsi" w:hAnsiTheme="minorHAnsi" w:cstheme="minorHAnsi"/>
          <w:color w:val="000000" w:themeColor="text1"/>
        </w:rPr>
        <w:t xml:space="preserve">по избору наручиоца, </w:t>
      </w:r>
      <w:r w:rsidRPr="00597C7F">
        <w:rPr>
          <w:rFonts w:asciiTheme="minorHAnsi" w:hAnsiTheme="minorHAnsi" w:cstheme="minorHAnsi"/>
          <w:color w:val="000000" w:themeColor="text1"/>
        </w:rPr>
        <w:t>ради повећања видљивости</w:t>
      </w:r>
      <w:r w:rsidR="000824E3" w:rsidRPr="00597C7F">
        <w:rPr>
          <w:rFonts w:asciiTheme="minorHAnsi" w:hAnsiTheme="minorHAnsi" w:cstheme="minorHAnsi"/>
          <w:color w:val="000000" w:themeColor="text1"/>
        </w:rPr>
        <w:t xml:space="preserve"> едукативних програма</w:t>
      </w:r>
      <w:r w:rsidR="0058091A" w:rsidRPr="00597C7F">
        <w:rPr>
          <w:rFonts w:asciiTheme="minorHAnsi" w:hAnsiTheme="minorHAnsi" w:cstheme="minorHAnsi"/>
          <w:color w:val="000000" w:themeColor="text1"/>
        </w:rPr>
        <w:t>, с тим да сви формати којима се врши промоција морају бити урађени у складу са захтевом наручиоца, и могу бити послати медијима тек по добијеној писаној сагласности</w:t>
      </w:r>
      <w:r w:rsidR="0058091A" w:rsidRPr="00597C7F">
        <w:rPr>
          <w:rFonts w:asciiTheme="minorHAnsi" w:hAnsiTheme="minorHAnsi" w:cstheme="minorHAnsi"/>
          <w:b/>
          <w:color w:val="000000" w:themeColor="text1"/>
        </w:rPr>
        <w:t>;</w:t>
      </w:r>
    </w:p>
    <w:p w14:paraId="7F558383" w14:textId="51D3CBA8" w:rsidR="00E04DE0" w:rsidRPr="00597C7F" w:rsidRDefault="0058091A" w:rsidP="006867A0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97C7F">
        <w:rPr>
          <w:rFonts w:asciiTheme="minorHAnsi" w:hAnsiTheme="minorHAnsi" w:cstheme="minorHAnsi"/>
          <w:color w:val="000000" w:themeColor="text1"/>
        </w:rPr>
        <w:t xml:space="preserve">Двонедељно </w:t>
      </w:r>
      <w:r w:rsidR="00E04DE0" w:rsidRPr="00597C7F">
        <w:rPr>
          <w:rFonts w:asciiTheme="minorHAnsi" w:hAnsiTheme="minorHAnsi" w:cstheme="minorHAnsi"/>
          <w:color w:val="000000" w:themeColor="text1"/>
        </w:rPr>
        <w:t>извештавање о спроведеним активностима и резултатима кампање</w:t>
      </w:r>
      <w:r w:rsidR="00597C7F" w:rsidRPr="00597C7F">
        <w:rPr>
          <w:rFonts w:asciiTheme="minorHAnsi" w:hAnsiTheme="minorHAnsi" w:cstheme="minorHAnsi"/>
          <w:color w:val="000000" w:themeColor="text1"/>
        </w:rPr>
        <w:t>.</w:t>
      </w:r>
    </w:p>
    <w:p w14:paraId="0EA32D2E" w14:textId="77777777" w:rsidR="00E04DE0" w:rsidRPr="00597C7F" w:rsidRDefault="00E04DE0" w:rsidP="00E04DE0">
      <w:pPr>
        <w:pStyle w:val="ListParagraph"/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DBB514E" w14:textId="77777777" w:rsidR="00597C7F" w:rsidRPr="00597C7F" w:rsidRDefault="00597C7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</w:rPr>
      </w:pPr>
    </w:p>
    <w:p w14:paraId="619E8069" w14:textId="15CF127D" w:rsidR="00DF3157" w:rsidRPr="00597C7F" w:rsidRDefault="00DF3157" w:rsidP="00597C7F">
      <w:pPr>
        <w:tabs>
          <w:tab w:val="left" w:pos="709"/>
        </w:tabs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597C7F">
        <w:rPr>
          <w:rFonts w:asciiTheme="minorHAnsi" w:hAnsiTheme="minorHAnsi"/>
          <w:b/>
        </w:rPr>
        <w:t xml:space="preserve">Начин спровођења контроле: </w:t>
      </w:r>
      <w:r w:rsidR="00416B4F" w:rsidRPr="00597C7F">
        <w:rPr>
          <w:rFonts w:asciiTheme="minorHAnsi" w:hAnsiTheme="minorHAnsi"/>
          <w:bCs/>
        </w:rPr>
        <w:t xml:space="preserve">Контролу </w:t>
      </w:r>
      <w:r w:rsidR="00064BA3" w:rsidRPr="00597C7F">
        <w:rPr>
          <w:rFonts w:asciiTheme="minorHAnsi" w:hAnsiTheme="minorHAnsi"/>
          <w:bCs/>
        </w:rPr>
        <w:t xml:space="preserve">квалитета пружања услуге врши лице које прати реализацију уговора, именовано Решењем </w:t>
      </w:r>
      <w:r w:rsidR="00597C7F" w:rsidRPr="00597C7F">
        <w:rPr>
          <w:rFonts w:asciiTheme="minorHAnsi" w:hAnsiTheme="minorHAnsi"/>
          <w:bCs/>
          <w:lang w:val="sr-Cyrl-RS"/>
        </w:rPr>
        <w:t>Наручиоца.</w:t>
      </w:r>
    </w:p>
    <w:p w14:paraId="30B6B094" w14:textId="77777777" w:rsidR="00DF3157" w:rsidRPr="00597C7F" w:rsidRDefault="00DF3157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</w:rPr>
      </w:pPr>
    </w:p>
    <w:p w14:paraId="6BA0ED43" w14:textId="77777777" w:rsidR="00DF3157" w:rsidRPr="00597C7F" w:rsidRDefault="00DF3157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  <w:r w:rsidRPr="00597C7F">
        <w:rPr>
          <w:rFonts w:asciiTheme="minorHAnsi" w:hAnsiTheme="minorHAnsi"/>
          <w:b/>
          <w:lang w:val="ru-RU"/>
        </w:rPr>
        <w:t xml:space="preserve">Начин плаћања: </w:t>
      </w:r>
      <w:r w:rsidR="00064BA3" w:rsidRPr="00597C7F">
        <w:rPr>
          <w:rFonts w:asciiTheme="minorHAnsi" w:hAnsiTheme="minorHAnsi"/>
          <w:bCs/>
          <w:lang w:val="ru-RU"/>
        </w:rPr>
        <w:t>Након пружене услуге а на основу испостављеног рачуна и потписаног извештаја о извршеној услузи</w:t>
      </w:r>
      <w:r w:rsidR="00064BA3" w:rsidRPr="00597C7F">
        <w:rPr>
          <w:rFonts w:asciiTheme="minorHAnsi" w:hAnsiTheme="minorHAnsi"/>
          <w:b/>
          <w:lang w:val="ru-RU"/>
        </w:rPr>
        <w:t xml:space="preserve"> </w:t>
      </w:r>
    </w:p>
    <w:p w14:paraId="0E540810" w14:textId="77777777" w:rsidR="00597C7F" w:rsidRPr="00597C7F" w:rsidRDefault="00597C7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</w:p>
    <w:p w14:paraId="7889B877" w14:textId="4404FC68" w:rsidR="00DF3157" w:rsidRPr="00597C7F" w:rsidRDefault="00416B4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  <w:r w:rsidRPr="00597C7F">
        <w:rPr>
          <w:rFonts w:asciiTheme="minorHAnsi" w:hAnsiTheme="minorHAnsi"/>
          <w:b/>
          <w:lang w:val="ru-RU"/>
        </w:rPr>
        <w:t xml:space="preserve">Место </w:t>
      </w:r>
      <w:r w:rsidR="00DF3157" w:rsidRPr="00597C7F">
        <w:rPr>
          <w:rFonts w:asciiTheme="minorHAnsi" w:hAnsiTheme="minorHAnsi"/>
          <w:b/>
          <w:lang w:val="ru-RU"/>
        </w:rPr>
        <w:t xml:space="preserve">пружања услуге: </w:t>
      </w:r>
      <w:r w:rsidR="00064BA3" w:rsidRPr="00597C7F">
        <w:rPr>
          <w:rFonts w:asciiTheme="minorHAnsi" w:hAnsiTheme="minorHAnsi"/>
          <w:bCs/>
          <w:lang w:val="ru-RU"/>
        </w:rPr>
        <w:t>Београд</w:t>
      </w:r>
    </w:p>
    <w:p w14:paraId="14CD5BEA" w14:textId="77777777" w:rsidR="00597C7F" w:rsidRPr="00597C7F" w:rsidRDefault="00597C7F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/>
          <w:lang w:val="ru-RU"/>
        </w:rPr>
      </w:pPr>
    </w:p>
    <w:p w14:paraId="10CEE754" w14:textId="16B938DA" w:rsidR="00DF3157" w:rsidRPr="004D1C26" w:rsidRDefault="00DF3157" w:rsidP="00DF3157">
      <w:pPr>
        <w:tabs>
          <w:tab w:val="left" w:pos="709"/>
        </w:tabs>
        <w:spacing w:after="0" w:line="240" w:lineRule="auto"/>
        <w:rPr>
          <w:rFonts w:asciiTheme="minorHAnsi" w:hAnsiTheme="minorHAnsi"/>
          <w:bCs/>
          <w:lang w:val="ru-RU"/>
        </w:rPr>
      </w:pPr>
      <w:r w:rsidRPr="00597C7F">
        <w:rPr>
          <w:rFonts w:asciiTheme="minorHAnsi" w:hAnsiTheme="minorHAnsi"/>
          <w:b/>
          <w:lang w:val="ru-RU"/>
        </w:rPr>
        <w:t xml:space="preserve">Период </w:t>
      </w:r>
      <w:r w:rsidR="004D1C26">
        <w:rPr>
          <w:rFonts w:asciiTheme="minorHAnsi" w:hAnsiTheme="minorHAnsi"/>
          <w:b/>
          <w:lang w:val="sr-Cyrl-RS"/>
        </w:rPr>
        <w:t>пружања услуге</w:t>
      </w:r>
      <w:r w:rsidRPr="00597C7F">
        <w:rPr>
          <w:rFonts w:asciiTheme="minorHAnsi" w:hAnsiTheme="minorHAnsi"/>
          <w:b/>
          <w:lang w:val="ru-RU"/>
        </w:rPr>
        <w:t xml:space="preserve">: </w:t>
      </w:r>
      <w:r w:rsidR="004D1C26" w:rsidRPr="004D1C26">
        <w:rPr>
          <w:rFonts w:asciiTheme="minorHAnsi" w:hAnsiTheme="minorHAnsi"/>
          <w:bCs/>
          <w:lang w:val="ru-RU"/>
        </w:rPr>
        <w:t xml:space="preserve">Услуга се пружа од дана закључења уговора до </w:t>
      </w:r>
      <w:r w:rsidR="00064BA3" w:rsidRPr="004D1C26">
        <w:rPr>
          <w:rFonts w:asciiTheme="minorHAnsi" w:hAnsiTheme="minorHAnsi"/>
          <w:bCs/>
          <w:lang w:val="ru-RU"/>
        </w:rPr>
        <w:t>31.12.2025.</w:t>
      </w:r>
      <w:r w:rsidR="00597C7F" w:rsidRPr="004D1C26">
        <w:rPr>
          <w:rFonts w:asciiTheme="minorHAnsi" w:hAnsiTheme="minorHAnsi"/>
          <w:bCs/>
          <w:lang w:val="ru-RU"/>
        </w:rPr>
        <w:t xml:space="preserve"> године</w:t>
      </w:r>
      <w:r w:rsidR="004D1C26">
        <w:rPr>
          <w:rFonts w:asciiTheme="minorHAnsi" w:hAnsiTheme="minorHAnsi"/>
          <w:bCs/>
          <w:lang w:val="ru-RU"/>
        </w:rPr>
        <w:t>.</w:t>
      </w:r>
    </w:p>
    <w:sectPr w:rsidR="00DF3157" w:rsidRPr="004D1C26" w:rsidSect="004E06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32A"/>
    <w:multiLevelType w:val="hybridMultilevel"/>
    <w:tmpl w:val="165A0090"/>
    <w:lvl w:ilvl="0" w:tplc="BC2C8C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23673"/>
    <w:multiLevelType w:val="hybridMultilevel"/>
    <w:tmpl w:val="3E34B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45FF"/>
    <w:multiLevelType w:val="hybridMultilevel"/>
    <w:tmpl w:val="116A62A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245FDB"/>
    <w:multiLevelType w:val="hybridMultilevel"/>
    <w:tmpl w:val="854ACDB8"/>
    <w:lvl w:ilvl="0" w:tplc="9224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09950">
    <w:abstractNumId w:val="0"/>
  </w:num>
  <w:num w:numId="2" w16cid:durableId="828710734">
    <w:abstractNumId w:val="3"/>
  </w:num>
  <w:num w:numId="3" w16cid:durableId="1274047257">
    <w:abstractNumId w:val="1"/>
  </w:num>
  <w:num w:numId="4" w16cid:durableId="141820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57"/>
    <w:rsid w:val="00031484"/>
    <w:rsid w:val="00064BA3"/>
    <w:rsid w:val="000824E3"/>
    <w:rsid w:val="0009291B"/>
    <w:rsid w:val="000D58D0"/>
    <w:rsid w:val="000F77E3"/>
    <w:rsid w:val="0011296D"/>
    <w:rsid w:val="00141D1B"/>
    <w:rsid w:val="00173521"/>
    <w:rsid w:val="001771DC"/>
    <w:rsid w:val="00180F91"/>
    <w:rsid w:val="00210122"/>
    <w:rsid w:val="00214F3C"/>
    <w:rsid w:val="00416B4F"/>
    <w:rsid w:val="00420259"/>
    <w:rsid w:val="00442C35"/>
    <w:rsid w:val="004717F2"/>
    <w:rsid w:val="004D1C26"/>
    <w:rsid w:val="004E0699"/>
    <w:rsid w:val="00550F66"/>
    <w:rsid w:val="0058091A"/>
    <w:rsid w:val="00597C7F"/>
    <w:rsid w:val="005B3ACC"/>
    <w:rsid w:val="006039E4"/>
    <w:rsid w:val="00631383"/>
    <w:rsid w:val="00640D04"/>
    <w:rsid w:val="00666B9D"/>
    <w:rsid w:val="006867A0"/>
    <w:rsid w:val="006E127D"/>
    <w:rsid w:val="006E702F"/>
    <w:rsid w:val="006F4574"/>
    <w:rsid w:val="007229DC"/>
    <w:rsid w:val="00806ECE"/>
    <w:rsid w:val="008F19C4"/>
    <w:rsid w:val="00900C62"/>
    <w:rsid w:val="009B36C4"/>
    <w:rsid w:val="009C6A56"/>
    <w:rsid w:val="00A44010"/>
    <w:rsid w:val="00AB0F7E"/>
    <w:rsid w:val="00AC12C1"/>
    <w:rsid w:val="00B34C7B"/>
    <w:rsid w:val="00B42D82"/>
    <w:rsid w:val="00D778D5"/>
    <w:rsid w:val="00DF3157"/>
    <w:rsid w:val="00E04DE0"/>
    <w:rsid w:val="00E2538A"/>
    <w:rsid w:val="00E31853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87AA"/>
  <w15:docId w15:val="{744AE037-4D6B-4938-B19C-B2AE997F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57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tanaskovicb</dc:creator>
  <cp:lastModifiedBy>Ivana Cvetković</cp:lastModifiedBy>
  <cp:revision>5</cp:revision>
  <cp:lastPrinted>2025-10-14T07:14:00Z</cp:lastPrinted>
  <dcterms:created xsi:type="dcterms:W3CDTF">2025-10-17T11:36:00Z</dcterms:created>
  <dcterms:modified xsi:type="dcterms:W3CDTF">2025-10-17T12:47:00Z</dcterms:modified>
</cp:coreProperties>
</file>