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9786" w14:textId="77777777" w:rsidR="00890705" w:rsidRPr="005D7323" w:rsidRDefault="00890705" w:rsidP="00890705">
      <w:pPr>
        <w:pStyle w:val="BodyText"/>
        <w:spacing w:after="0" w:line="240" w:lineRule="auto"/>
        <w:rPr>
          <w:rFonts w:asciiTheme="minorHAnsi" w:hAnsiTheme="minorHAnsi" w:cs="Arial"/>
          <w:color w:val="auto"/>
          <w:sz w:val="22"/>
          <w:szCs w:val="22"/>
        </w:rPr>
      </w:pPr>
      <w:r w:rsidRPr="001F4425">
        <w:rPr>
          <w:rFonts w:asciiTheme="minorHAnsi" w:hAnsiTheme="minorHAnsi"/>
          <w:sz w:val="22"/>
          <w:szCs w:val="22"/>
        </w:rPr>
        <w:t>Напомена: Приложени модел уговора је саставни део понуде и представља садржину уговора који ће бити закључен са изабраним понуђачем, а који су понуђачи дужни да попуне</w:t>
      </w:r>
      <w:r w:rsidR="005D7323">
        <w:rPr>
          <w:rFonts w:asciiTheme="minorHAnsi" w:hAnsiTheme="minorHAnsi"/>
          <w:sz w:val="22"/>
          <w:szCs w:val="22"/>
        </w:rPr>
        <w:t xml:space="preserve">  и доставе </w:t>
      </w:r>
    </w:p>
    <w:p w14:paraId="520AEB16" w14:textId="77777777" w:rsidR="00890705" w:rsidRPr="001F4425" w:rsidRDefault="00890705" w:rsidP="00532F5F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07E98B21" w14:textId="77777777" w:rsidR="00A76CF8" w:rsidRPr="001F4425" w:rsidRDefault="00A226A4" w:rsidP="00532F5F">
      <w:pPr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  <w:r w:rsidRPr="001F4425">
        <w:rPr>
          <w:rFonts w:asciiTheme="minorHAnsi" w:hAnsiTheme="minorHAnsi"/>
          <w:b/>
          <w:color w:val="auto"/>
          <w:sz w:val="22"/>
          <w:szCs w:val="22"/>
        </w:rPr>
        <w:t xml:space="preserve">МОДЕЛ </w:t>
      </w:r>
      <w:r w:rsidR="00532F5F" w:rsidRPr="001F4425">
        <w:rPr>
          <w:rFonts w:asciiTheme="minorHAnsi" w:hAnsiTheme="minorHAnsi"/>
          <w:b/>
          <w:color w:val="auto"/>
          <w:sz w:val="22"/>
          <w:szCs w:val="22"/>
          <w:lang w:val="sr-Cyrl-CS"/>
        </w:rPr>
        <w:t>УГОВОР</w:t>
      </w:r>
      <w:r w:rsidRPr="001F4425">
        <w:rPr>
          <w:rFonts w:asciiTheme="minorHAnsi" w:hAnsiTheme="minorHAnsi"/>
          <w:b/>
          <w:color w:val="auto"/>
          <w:sz w:val="22"/>
          <w:szCs w:val="22"/>
          <w:lang w:val="sr-Cyrl-CS"/>
        </w:rPr>
        <w:t>А</w:t>
      </w:r>
      <w:r w:rsidR="00532F5F" w:rsidRPr="001F4425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 О </w:t>
      </w:r>
      <w:r w:rsidR="00532F5F" w:rsidRPr="001F4425">
        <w:rPr>
          <w:rFonts w:asciiTheme="minorHAnsi" w:hAnsiTheme="minorHAnsi"/>
          <w:b/>
          <w:color w:val="auto"/>
          <w:sz w:val="22"/>
          <w:szCs w:val="22"/>
        </w:rPr>
        <w:t xml:space="preserve">ЈАВНОЈ </w:t>
      </w:r>
      <w:r w:rsidR="00532F5F" w:rsidRPr="001F4425">
        <w:rPr>
          <w:rFonts w:asciiTheme="minorHAnsi" w:hAnsiTheme="minorHAnsi"/>
          <w:b/>
          <w:color w:val="auto"/>
          <w:sz w:val="22"/>
          <w:szCs w:val="22"/>
          <w:lang w:val="sr-Cyrl-CS"/>
        </w:rPr>
        <w:t>НАБАВЦИ</w:t>
      </w:r>
      <w:r w:rsidR="00532F5F" w:rsidRPr="001F4425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532F5F" w:rsidRPr="001F442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  <w:t>РАДОВА</w:t>
      </w:r>
    </w:p>
    <w:p w14:paraId="258B2630" w14:textId="77777777" w:rsidR="00532F5F" w:rsidRPr="001F4425" w:rsidRDefault="00532F5F" w:rsidP="00A76CF8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1C8CCA" w14:textId="3D36BD82" w:rsidR="005D7323" w:rsidRPr="00034928" w:rsidRDefault="001F4D75" w:rsidP="005D7323">
      <w:pPr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4C29D1">
        <w:rPr>
          <w:rFonts w:asciiTheme="minorHAnsi" w:hAnsiTheme="minorHAnsi"/>
          <w:b/>
          <w:sz w:val="22"/>
          <w:szCs w:val="22"/>
          <w:lang w:val="sr-Cyrl-CS"/>
        </w:rPr>
        <w:t>Одржавање саобраћајних површина у јавном коришћењу унутар блокова који су у јавној својини на територији ГО Савски венац</w:t>
      </w:r>
      <w:r w:rsidRPr="00D8486A">
        <w:rPr>
          <w:rFonts w:asciiTheme="minorHAnsi" w:hAnsiTheme="minorHAnsi"/>
          <w:b/>
          <w:sz w:val="22"/>
          <w:szCs w:val="22"/>
          <w:lang w:val="ru-RU"/>
        </w:rPr>
        <w:t>, ЈН 20</w:t>
      </w:r>
      <w:r w:rsidRPr="00D8486A">
        <w:rPr>
          <w:rFonts w:asciiTheme="minorHAnsi" w:hAnsiTheme="minorHAnsi"/>
          <w:b/>
          <w:sz w:val="22"/>
          <w:szCs w:val="22"/>
          <w:lang w:val="sr-Latn-CS"/>
        </w:rPr>
        <w:t>2</w:t>
      </w:r>
      <w:r>
        <w:rPr>
          <w:rFonts w:asciiTheme="minorHAnsi" w:hAnsiTheme="minorHAnsi"/>
          <w:b/>
          <w:sz w:val="22"/>
          <w:szCs w:val="22"/>
          <w:lang w:val="sr-Cyrl-RS"/>
        </w:rPr>
        <w:t>5/</w:t>
      </w:r>
      <w:r>
        <w:rPr>
          <w:rFonts w:asciiTheme="minorHAnsi" w:hAnsiTheme="minorHAnsi"/>
          <w:b/>
          <w:sz w:val="22"/>
          <w:szCs w:val="22"/>
          <w:lang w:val="sr-Latn-RS"/>
        </w:rPr>
        <w:t>33</w:t>
      </w:r>
    </w:p>
    <w:p w14:paraId="34521E97" w14:textId="77777777" w:rsidR="005D7323" w:rsidRDefault="005D7323" w:rsidP="00A76CF8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</w:pPr>
    </w:p>
    <w:p w14:paraId="4D6C4E69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  <w:t>Закључен између:</w:t>
      </w:r>
    </w:p>
    <w:p w14:paraId="4F08FDE4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u w:val="single"/>
          <w:lang w:val="sr-Cyrl-CS"/>
        </w:rPr>
      </w:pPr>
      <w:r w:rsidRPr="001F4425">
        <w:rPr>
          <w:rFonts w:asciiTheme="minorHAnsi" w:hAnsiTheme="minorHAnsi" w:cs="Arial"/>
          <w:b/>
          <w:iCs/>
          <w:color w:val="auto"/>
          <w:sz w:val="22"/>
          <w:szCs w:val="22"/>
          <w:u w:val="single"/>
          <w:lang w:val="sr-Cyrl-CS"/>
        </w:rPr>
        <w:t>Наручиоца:</w:t>
      </w:r>
    </w:p>
    <w:p w14:paraId="2700F550" w14:textId="77777777" w:rsidR="00A76CF8" w:rsidRPr="001F4425" w:rsidRDefault="00A76CF8" w:rsidP="00532F5F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</w:pPr>
      <w:r w:rsidRPr="000F2EE9">
        <w:rPr>
          <w:rFonts w:asciiTheme="minorHAnsi" w:hAnsiTheme="minorHAnsi" w:cs="Arial"/>
          <w:b/>
          <w:iCs/>
          <w:color w:val="auto"/>
          <w:lang w:val="sr-Cyrl-CS"/>
        </w:rPr>
        <w:t>Градска општина Савски венац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</w:t>
      </w:r>
      <w:r w:rsidR="00532F5F"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Милош Видовић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, Председни</w:t>
      </w:r>
      <w:r w:rsidR="00532F5F"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к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општине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(у даљем тексту: 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Наручилац)</w:t>
      </w:r>
    </w:p>
    <w:p w14:paraId="6ACFBD99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3EA997FC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u w:val="single"/>
          <w:lang w:val="ru-RU"/>
        </w:rPr>
      </w:pPr>
      <w:r w:rsidRPr="001F4425">
        <w:rPr>
          <w:rFonts w:asciiTheme="minorHAnsi" w:hAnsiTheme="minorHAnsi" w:cs="Arial"/>
          <w:b/>
          <w:iCs/>
          <w:color w:val="auto"/>
          <w:sz w:val="22"/>
          <w:szCs w:val="22"/>
          <w:u w:val="single"/>
          <w:lang w:val="ru-RU"/>
        </w:rPr>
        <w:t>Понуђача:</w:t>
      </w:r>
    </w:p>
    <w:p w14:paraId="0B386CB3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0EAED3D1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6400A2A9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076D0DE8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7DBB2EF5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11055741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даљем тексту: </w:t>
      </w:r>
      <w:r w:rsidRPr="001F442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  <w:t>Извођач радова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</w:p>
    <w:p w14:paraId="14F121F9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1B0FA45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b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iCs/>
          <w:sz w:val="22"/>
          <w:szCs w:val="22"/>
          <w:lang w:val="ru-RU"/>
        </w:rPr>
        <w:t>(у случају да понуду доставља група понуђача:)</w:t>
      </w:r>
    </w:p>
    <w:p w14:paraId="7D7DCE01" w14:textId="44F0B9AE" w:rsidR="00A76CF8" w:rsidRPr="001F4425" w:rsidRDefault="00554F9F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>
        <w:rPr>
          <w:rFonts w:asciiTheme="minorHAnsi" w:hAnsiTheme="minorHAnsi" w:cs="Arial"/>
          <w:iCs/>
          <w:sz w:val="22"/>
          <w:szCs w:val="22"/>
          <w:lang w:val="ru-RU"/>
        </w:rPr>
        <w:t>Овлашћени ч</w:t>
      </w:r>
      <w:r w:rsidR="00A76CF8" w:rsidRPr="001F4425">
        <w:rPr>
          <w:rFonts w:asciiTheme="minorHAnsi" w:hAnsiTheme="minorHAnsi" w:cs="Arial"/>
          <w:iCs/>
          <w:sz w:val="22"/>
          <w:szCs w:val="22"/>
          <w:lang w:val="ru-RU"/>
        </w:rPr>
        <w:t>лан групе понуђача: ______________________________________________________________________ (пун назив или скраћени назив из АПР-а члана групе понуђача)</w:t>
      </w:r>
    </w:p>
    <w:p w14:paraId="0EDA5D85" w14:textId="10DF813B" w:rsidR="00554F9F" w:rsidRPr="001F4425" w:rsidRDefault="00A76CF8" w:rsidP="00554F9F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  <w:r w:rsidR="00554F9F" w:rsidRPr="00554F9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="00554F9F"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5E54EB42" w14:textId="6A4269BE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7AD22D4C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6C20B325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696D7ACA" w14:textId="03996444" w:rsidR="00554F9F" w:rsidRPr="001F4425" w:rsidRDefault="00A76CF8" w:rsidP="00554F9F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  <w:r w:rsidR="00554F9F" w:rsidRPr="00554F9F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="00554F9F"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3D857A11" w14:textId="280C86BA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44A8C01B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18DEB529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b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iCs/>
          <w:sz w:val="22"/>
          <w:szCs w:val="22"/>
          <w:lang w:val="ru-RU"/>
        </w:rPr>
        <w:t>(у случају да понуђач наступа са подизвођачем:)</w:t>
      </w:r>
    </w:p>
    <w:p w14:paraId="32D8A835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____________________________________________________________________________ (пун назив или скраћени назив из АПР-а)</w:t>
      </w:r>
    </w:p>
    <w:p w14:paraId="3CB9C994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3E7701D1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768D7A9A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____________________________________________________________________________ (пун назив или скраћени назив из АПР-а)</w:t>
      </w:r>
    </w:p>
    <w:p w14:paraId="2CA55152" w14:textId="77777777" w:rsidR="00A76CF8" w:rsidRPr="001F4425" w:rsidRDefault="00A76CF8" w:rsidP="00A76CF8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F4425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5D2D7581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401B0FA" w14:textId="0E31F763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ОСНОВ УГОВОРА: </w:t>
      </w:r>
      <w:r w:rsidR="00532F5F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број: </w:t>
      </w:r>
      <w:r w:rsidRPr="001F4425">
        <w:rPr>
          <w:rFonts w:asciiTheme="minorHAnsi" w:hAnsiTheme="minorHAnsi" w:cs="Arial"/>
          <w:color w:val="auto"/>
          <w:sz w:val="22"/>
          <w:szCs w:val="22"/>
        </w:rPr>
        <w:t>I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-03-06-</w:t>
      </w:r>
      <w:r w:rsidR="000F2EE9">
        <w:rPr>
          <w:rFonts w:asciiTheme="minorHAnsi" w:hAnsiTheme="minorHAnsi" w:cs="Arial"/>
          <w:color w:val="auto"/>
          <w:sz w:val="22"/>
          <w:szCs w:val="22"/>
        </w:rPr>
        <w:t>8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="001F4D75">
        <w:rPr>
          <w:rFonts w:asciiTheme="minorHAnsi" w:hAnsiTheme="minorHAnsi" w:cs="Arial"/>
          <w:color w:val="auto"/>
          <w:sz w:val="22"/>
          <w:szCs w:val="22"/>
          <w:lang w:val="sr-Latn-RS"/>
        </w:rPr>
        <w:t>314</w:t>
      </w:r>
      <w:r w:rsidR="00F15AAE" w:rsidRPr="005D7323">
        <w:rPr>
          <w:rFonts w:asciiTheme="minorHAnsi" w:hAnsiTheme="minorHAnsi" w:cs="Arial"/>
          <w:color w:val="auto"/>
          <w:sz w:val="22"/>
          <w:szCs w:val="22"/>
          <w:lang w:val="ru-RU"/>
        </w:rPr>
        <w:t>/202</w:t>
      </w:r>
      <w:r w:rsidR="008B6279">
        <w:rPr>
          <w:rFonts w:asciiTheme="minorHAnsi" w:hAnsiTheme="minorHAnsi" w:cs="Arial"/>
          <w:color w:val="auto"/>
          <w:sz w:val="22"/>
          <w:szCs w:val="22"/>
          <w:lang w:val="ru-RU"/>
        </w:rPr>
        <w:t>5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 </w:t>
      </w:r>
      <w:r w:rsidR="00416A44">
        <w:rPr>
          <w:rFonts w:asciiTheme="minorHAnsi" w:hAnsiTheme="minorHAnsi" w:cs="Arial"/>
          <w:color w:val="auto"/>
          <w:sz w:val="22"/>
          <w:szCs w:val="22"/>
          <w:lang w:val="ru-RU"/>
        </w:rPr>
        <w:t>1</w:t>
      </w:r>
      <w:r w:rsidR="001F4D75">
        <w:rPr>
          <w:rFonts w:asciiTheme="minorHAnsi" w:hAnsiTheme="minorHAnsi" w:cs="Arial"/>
          <w:color w:val="auto"/>
          <w:sz w:val="22"/>
          <w:szCs w:val="22"/>
          <w:lang w:val="sr-Latn-RS"/>
        </w:rPr>
        <w:t>5.10</w:t>
      </w:r>
      <w:r w:rsidR="008B6279">
        <w:rPr>
          <w:rFonts w:asciiTheme="minorHAnsi" w:hAnsiTheme="minorHAnsi" w:cs="Arial"/>
          <w:color w:val="auto"/>
          <w:sz w:val="22"/>
          <w:szCs w:val="22"/>
          <w:lang w:val="ru-RU"/>
        </w:rPr>
        <w:t>.2025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. године и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Одлука Председни</w:t>
      </w:r>
      <w:r w:rsidR="00803102" w:rsidRPr="005D7323">
        <w:rPr>
          <w:rFonts w:asciiTheme="minorHAnsi" w:hAnsiTheme="minorHAnsi" w:cs="Arial"/>
          <w:color w:val="auto"/>
          <w:sz w:val="22"/>
          <w:szCs w:val="22"/>
          <w:lang w:val="ru-RU"/>
        </w:rPr>
        <w:t>ка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ГО Савски венац о додели Уговора бр </w:t>
      </w:r>
      <w:r w:rsidRPr="001F4425">
        <w:rPr>
          <w:rFonts w:asciiTheme="minorHAnsi" w:hAnsiTheme="minorHAnsi" w:cs="Arial"/>
          <w:color w:val="auto"/>
          <w:sz w:val="22"/>
          <w:szCs w:val="22"/>
        </w:rPr>
        <w:t>I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-03-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0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6-</w:t>
      </w:r>
      <w:r w:rsidR="000F2EE9">
        <w:rPr>
          <w:rFonts w:asciiTheme="minorHAnsi" w:hAnsiTheme="minorHAnsi" w:cs="Arial"/>
          <w:color w:val="auto"/>
          <w:sz w:val="22"/>
          <w:szCs w:val="22"/>
          <w:lang w:val="sr-Latn-CS"/>
        </w:rPr>
        <w:t>8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="00927FB7"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_____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/</w:t>
      </w:r>
      <w:r w:rsidR="000F2EE9">
        <w:rPr>
          <w:rFonts w:asciiTheme="minorHAnsi" w:hAnsiTheme="minorHAnsi" w:cs="Arial"/>
          <w:color w:val="auto"/>
          <w:sz w:val="22"/>
          <w:szCs w:val="22"/>
        </w:rPr>
        <w:t>202</w:t>
      </w:r>
      <w:r w:rsidR="008B6279">
        <w:rPr>
          <w:rFonts w:asciiTheme="minorHAnsi" w:hAnsiTheme="minorHAnsi" w:cs="Arial"/>
          <w:color w:val="auto"/>
          <w:sz w:val="22"/>
          <w:szCs w:val="22"/>
        </w:rPr>
        <w:t>5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од </w:t>
      </w:r>
      <w:r w:rsidR="00371A84" w:rsidRPr="005D732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__________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године.</w:t>
      </w:r>
    </w:p>
    <w:p w14:paraId="3FEF3BDD" w14:textId="77777777" w:rsidR="00927FB7" w:rsidRPr="001F4425" w:rsidRDefault="00927FB7" w:rsidP="00A76CF8">
      <w:pPr>
        <w:spacing w:line="240" w:lineRule="auto"/>
        <w:jc w:val="center"/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</w:pPr>
    </w:p>
    <w:p w14:paraId="57D86D58" w14:textId="77777777" w:rsidR="00927FB7" w:rsidRPr="001F4425" w:rsidRDefault="00927FB7" w:rsidP="00A76CF8">
      <w:pPr>
        <w:spacing w:line="240" w:lineRule="auto"/>
        <w:jc w:val="center"/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</w:pPr>
    </w:p>
    <w:p w14:paraId="24E79D91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  <w:t>ОПШТЕ ОДРЕДБЕ:</w:t>
      </w:r>
    </w:p>
    <w:p w14:paraId="649479EC" w14:textId="77777777" w:rsidR="00927FB7" w:rsidRPr="001F4425" w:rsidRDefault="00927FB7" w:rsidP="00927FB7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646520C4" w14:textId="39D81BDC" w:rsidR="00927FB7" w:rsidRPr="001F4425" w:rsidRDefault="00927FB7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, на основу члана 52</w:t>
      </w:r>
      <w:r w:rsidR="00A226A4" w:rsidRPr="001F4425">
        <w:rPr>
          <w:rFonts w:asciiTheme="minorHAnsi" w:hAnsiTheme="minorHAnsi" w:cs="Arial"/>
          <w:sz w:val="22"/>
          <w:szCs w:val="22"/>
          <w:lang w:val="sr-Cyrl-CS"/>
        </w:rPr>
        <w:t>.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(„Сл. Гласник РС“ бр. 91/2019</w:t>
      </w:r>
      <w:r w:rsidR="000F2EE9">
        <w:rPr>
          <w:rFonts w:asciiTheme="minorHAnsi" w:hAnsiTheme="minorHAnsi" w:cs="Arial"/>
          <w:sz w:val="22"/>
          <w:szCs w:val="22"/>
        </w:rPr>
        <w:t xml:space="preserve"> и 92/2023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</w:t>
      </w:r>
      <w:r w:rsidR="00371A84" w:rsidRPr="005D7323">
        <w:rPr>
          <w:rFonts w:asciiTheme="minorHAnsi" w:hAnsiTheme="minorHAnsi" w:cs="Arial"/>
          <w:sz w:val="22"/>
          <w:szCs w:val="22"/>
          <w:lang w:val="sr-Cyrl-CS"/>
        </w:rPr>
        <w:t xml:space="preserve">ГО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Савски венац о </w:t>
      </w:r>
      <w:r w:rsidR="00AF65CC">
        <w:rPr>
          <w:rFonts w:asciiTheme="minorHAnsi" w:hAnsiTheme="minorHAnsi" w:cs="Arial"/>
          <w:sz w:val="22"/>
          <w:szCs w:val="22"/>
          <w:lang w:val="sr-Cyrl-CS"/>
        </w:rPr>
        <w:t>спровођењу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поступка јавне набавке, спровео поступак јавне набавке </w:t>
      </w:r>
      <w:r w:rsidR="00371A84" w:rsidRPr="001F4425">
        <w:rPr>
          <w:rFonts w:asciiTheme="minorHAnsi" w:hAnsiTheme="minorHAnsi" w:cs="Arial"/>
          <w:sz w:val="22"/>
          <w:szCs w:val="22"/>
          <w:lang w:val="sr-Cyrl-CS"/>
        </w:rPr>
        <w:t>радова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="00A226A4" w:rsidRPr="005D7323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202</w:t>
      </w:r>
      <w:r w:rsidR="008B6279">
        <w:rPr>
          <w:rFonts w:asciiTheme="minorHAnsi" w:hAnsiTheme="minorHAnsi" w:cs="Arial"/>
          <w:color w:val="auto"/>
          <w:sz w:val="22"/>
          <w:szCs w:val="22"/>
        </w:rPr>
        <w:t>5/</w:t>
      </w:r>
      <w:r w:rsidR="001F4D75">
        <w:rPr>
          <w:rFonts w:asciiTheme="minorHAnsi" w:hAnsiTheme="minorHAnsi" w:cs="Arial"/>
          <w:color w:val="auto"/>
          <w:sz w:val="22"/>
          <w:szCs w:val="22"/>
          <w:lang w:val="sr-Latn-RS"/>
        </w:rPr>
        <w:t>33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49148EC3" w14:textId="77777777" w:rsidR="00416A44" w:rsidRPr="000F2EE9" w:rsidRDefault="00416A44" w:rsidP="00416A44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да је процењена вредност јавне набавке: _________ динара </w:t>
      </w:r>
      <w:r w:rsidRPr="000F2EE9">
        <w:rPr>
          <w:rFonts w:asciiTheme="minorHAnsi" w:hAnsiTheme="minorHAnsi" w:cs="Arial"/>
          <w:b/>
          <w:sz w:val="22"/>
          <w:szCs w:val="22"/>
          <w:lang w:val="ru-RU"/>
        </w:rPr>
        <w:t xml:space="preserve">(попуњава </w:t>
      </w:r>
      <w:r w:rsidRPr="000F2EE9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  <w:r w:rsidRPr="000F2EE9">
        <w:rPr>
          <w:rFonts w:asciiTheme="minorHAnsi" w:hAnsiTheme="minorHAnsi" w:cs="Arial"/>
          <w:b/>
          <w:sz w:val="22"/>
          <w:szCs w:val="22"/>
          <w:lang w:val="ru-RU"/>
        </w:rPr>
        <w:t>)</w:t>
      </w:r>
    </w:p>
    <w:p w14:paraId="1EEED279" w14:textId="4F4C4697" w:rsidR="00927FB7" w:rsidRPr="00387D1B" w:rsidRDefault="00927FB7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да </w:t>
      </w:r>
      <w:r w:rsidR="00416A44">
        <w:rPr>
          <w:rFonts w:asciiTheme="minorHAnsi" w:hAnsiTheme="minorHAnsi" w:cs="Arial"/>
          <w:sz w:val="22"/>
          <w:szCs w:val="22"/>
          <w:lang w:val="ru-RU"/>
        </w:rPr>
        <w:t>су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 Јавни позив </w:t>
      </w:r>
      <w:r w:rsidR="003B6FF9" w:rsidRPr="005D7323">
        <w:rPr>
          <w:rFonts w:asciiTheme="minorHAnsi" w:hAnsiTheme="minorHAnsi" w:cs="Arial"/>
          <w:sz w:val="22"/>
          <w:szCs w:val="22"/>
          <w:lang w:val="ru-RU"/>
        </w:rPr>
        <w:t xml:space="preserve">и Конкурсна документација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објављен</w:t>
      </w:r>
      <w:r w:rsidR="003B6FF9">
        <w:rPr>
          <w:rFonts w:asciiTheme="minorHAnsi" w:hAnsiTheme="minorHAnsi" w:cs="Arial"/>
          <w:sz w:val="22"/>
          <w:szCs w:val="22"/>
          <w:lang w:val="ru-RU"/>
        </w:rPr>
        <w:t xml:space="preserve">и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на Порталу јавних набавки и на интернет страници </w:t>
      </w:r>
      <w:r w:rsidRPr="001F4425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66074414" w14:textId="77777777" w:rsidR="00387D1B" w:rsidRDefault="00387D1B" w:rsidP="00387D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kern w:val="2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да је Јавни позив објављен на Порталу службених гласила РС и база прописа;</w:t>
      </w:r>
    </w:p>
    <w:p w14:paraId="55360C0F" w14:textId="77777777" w:rsidR="00927FB7" w:rsidRPr="001F4425" w:rsidRDefault="00927FB7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да је у поступку јавне набавке достав</w:t>
      </w:r>
      <w:r w:rsidR="00A226A4" w:rsidRPr="001F4425">
        <w:rPr>
          <w:rFonts w:asciiTheme="minorHAnsi" w:hAnsiTheme="minorHAnsi" w:cs="Arial"/>
          <w:sz w:val="22"/>
          <w:szCs w:val="22"/>
          <w:lang w:val="ru-RU"/>
        </w:rPr>
        <w:t>љено _________ понуда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0F2EE9">
        <w:rPr>
          <w:rFonts w:asciiTheme="minorHAnsi" w:hAnsiTheme="minorHAnsi" w:cs="Arial"/>
          <w:b/>
          <w:sz w:val="22"/>
          <w:szCs w:val="22"/>
          <w:lang w:val="ru-RU"/>
        </w:rPr>
        <w:t xml:space="preserve">(попуњава </w:t>
      </w:r>
      <w:r w:rsidRPr="000F2EE9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157981BB" w14:textId="77777777" w:rsidR="00927FB7" w:rsidRPr="001F4425" w:rsidRDefault="00927FB7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да је Понуђач доставио понуду број _____ од _________ </w:t>
      </w:r>
      <w:r w:rsidRPr="000F2EE9">
        <w:rPr>
          <w:rFonts w:asciiTheme="minorHAnsi" w:hAnsiTheme="minorHAnsi" w:cs="Arial"/>
          <w:b/>
          <w:sz w:val="22"/>
          <w:szCs w:val="22"/>
          <w:lang w:val="ru-RU"/>
        </w:rPr>
        <w:t xml:space="preserve">(попуњава </w:t>
      </w:r>
      <w:r w:rsidRPr="000F2EE9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71729415" w14:textId="77777777" w:rsidR="00927FB7" w:rsidRPr="001F4425" w:rsidRDefault="00927FB7" w:rsidP="00927FB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да је Комисија за јавну набавку, у складу са чл. 145</w:t>
      </w:r>
      <w:r w:rsidR="00A226A4" w:rsidRPr="001F4425">
        <w:rPr>
          <w:rFonts w:asciiTheme="minorHAnsi" w:hAnsiTheme="minorHAnsi" w:cs="Arial"/>
          <w:sz w:val="22"/>
          <w:szCs w:val="22"/>
          <w:lang w:val="ru-RU"/>
        </w:rPr>
        <w:t>.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сачинила Извештај о поступку јавне набавке, а Председник Општине је у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складу са чл. 146. Закона</w:t>
      </w:r>
      <w:r w:rsidR="00A226A4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 јавним набавкама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, донео Одлуку о додели уговора.</w:t>
      </w:r>
    </w:p>
    <w:p w14:paraId="53A7EFD3" w14:textId="77777777" w:rsidR="00A76CF8" w:rsidRPr="001F4425" w:rsidRDefault="00A76CF8" w:rsidP="00A76CF8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6CA857C7" w14:textId="77777777" w:rsidR="00A76CF8" w:rsidRPr="00C104D0" w:rsidRDefault="00A76CF8" w:rsidP="00A76CF8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C104D0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Предмет уговора</w:t>
      </w:r>
    </w:p>
    <w:p w14:paraId="113C5D3D" w14:textId="77777777" w:rsidR="00A76CF8" w:rsidRPr="00C104D0" w:rsidRDefault="00A76CF8" w:rsidP="00A76CF8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C104D0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1.</w:t>
      </w:r>
    </w:p>
    <w:p w14:paraId="53D1AF05" w14:textId="22290428" w:rsidR="00A76CF8" w:rsidRPr="00416A44" w:rsidRDefault="00A76CF8" w:rsidP="00A76CF8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416A44">
        <w:rPr>
          <w:rFonts w:asciiTheme="minorHAnsi" w:hAnsiTheme="minorHAnsi"/>
          <w:color w:val="auto"/>
          <w:sz w:val="22"/>
          <w:szCs w:val="22"/>
          <w:lang w:val="ru-RU"/>
        </w:rPr>
        <w:t xml:space="preserve">Предмет уговора је </w:t>
      </w:r>
      <w:r w:rsidR="000F2EE9" w:rsidRPr="00416A44">
        <w:rPr>
          <w:rFonts w:asciiTheme="minorHAnsi" w:hAnsiTheme="minorHAnsi"/>
          <w:color w:val="auto"/>
          <w:sz w:val="22"/>
          <w:szCs w:val="22"/>
          <w:lang w:val="ru-RU"/>
        </w:rPr>
        <w:t xml:space="preserve">извођење радова </w:t>
      </w:r>
      <w:r w:rsidR="001F4D75">
        <w:rPr>
          <w:rFonts w:asciiTheme="minorHAnsi" w:hAnsiTheme="minorHAnsi"/>
          <w:b/>
          <w:sz w:val="22"/>
          <w:szCs w:val="22"/>
          <w:lang w:val="sr-Cyrl-CS"/>
        </w:rPr>
        <w:t>на о</w:t>
      </w:r>
      <w:r w:rsidR="001F4D75" w:rsidRPr="004C29D1">
        <w:rPr>
          <w:rFonts w:asciiTheme="minorHAnsi" w:hAnsiTheme="minorHAnsi"/>
          <w:b/>
          <w:sz w:val="22"/>
          <w:szCs w:val="22"/>
          <w:lang w:val="sr-Cyrl-CS"/>
        </w:rPr>
        <w:t>државањ</w:t>
      </w:r>
      <w:r w:rsidR="001F4D75">
        <w:rPr>
          <w:rFonts w:asciiTheme="minorHAnsi" w:hAnsiTheme="minorHAnsi"/>
          <w:b/>
          <w:sz w:val="22"/>
          <w:szCs w:val="22"/>
          <w:lang w:val="sr-Cyrl-CS"/>
        </w:rPr>
        <w:t>у</w:t>
      </w:r>
      <w:r w:rsidR="001F4D75" w:rsidRPr="004C29D1">
        <w:rPr>
          <w:rFonts w:asciiTheme="minorHAnsi" w:hAnsiTheme="minorHAnsi"/>
          <w:b/>
          <w:sz w:val="22"/>
          <w:szCs w:val="22"/>
          <w:lang w:val="sr-Cyrl-CS"/>
        </w:rPr>
        <w:t xml:space="preserve"> саобраћајних површина у јавном коришћењу унутар блокова који су у јавној својини на територији ГО Савски венац</w:t>
      </w:r>
      <w:r w:rsidR="001F4D75" w:rsidRPr="00D8486A">
        <w:rPr>
          <w:rFonts w:asciiTheme="minorHAnsi" w:hAnsiTheme="minorHAnsi"/>
          <w:b/>
          <w:sz w:val="22"/>
          <w:szCs w:val="22"/>
          <w:lang w:val="ru-RU"/>
        </w:rPr>
        <w:t>, ЈН 20</w:t>
      </w:r>
      <w:r w:rsidR="001F4D75" w:rsidRPr="00D8486A">
        <w:rPr>
          <w:rFonts w:asciiTheme="minorHAnsi" w:hAnsiTheme="minorHAnsi"/>
          <w:b/>
          <w:sz w:val="22"/>
          <w:szCs w:val="22"/>
          <w:lang w:val="sr-Latn-CS"/>
        </w:rPr>
        <w:t>2</w:t>
      </w:r>
      <w:r w:rsidR="001F4D75">
        <w:rPr>
          <w:rFonts w:asciiTheme="minorHAnsi" w:hAnsiTheme="minorHAnsi"/>
          <w:b/>
          <w:sz w:val="22"/>
          <w:szCs w:val="22"/>
          <w:lang w:val="sr-Cyrl-RS"/>
        </w:rPr>
        <w:t>5/</w:t>
      </w:r>
      <w:r w:rsidR="001F4D75">
        <w:rPr>
          <w:rFonts w:asciiTheme="minorHAnsi" w:hAnsiTheme="minorHAnsi"/>
          <w:b/>
          <w:sz w:val="22"/>
          <w:szCs w:val="22"/>
          <w:lang w:val="sr-Latn-RS"/>
        </w:rPr>
        <w:t>33</w:t>
      </w:r>
      <w:r w:rsidRPr="00416A44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416A44">
        <w:rPr>
          <w:rFonts w:asciiTheme="minorHAnsi" w:hAnsiTheme="minorHAnsi" w:cs="Arial"/>
          <w:color w:val="auto"/>
          <w:sz w:val="22"/>
          <w:szCs w:val="22"/>
          <w:lang w:val="ru-RU"/>
        </w:rPr>
        <w:t>у свему у складу са Понудом</w:t>
      </w:r>
      <w:r w:rsidRPr="00416A44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Извођача радова</w:t>
      </w:r>
      <w:r w:rsidRPr="00416A44">
        <w:rPr>
          <w:rFonts w:asciiTheme="minorHAnsi" w:hAnsiTheme="minorHAnsi" w:cs="Arial"/>
          <w:color w:val="auto"/>
          <w:sz w:val="22"/>
          <w:szCs w:val="22"/>
          <w:lang w:val="ru-RU"/>
        </w:rPr>
        <w:t>, датој на Обрасцу понуде, Обрасцу структуре понуђене цене и Техничкој спецификацији радова</w:t>
      </w:r>
      <w:r w:rsidR="00A226A4" w:rsidRPr="00416A4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416A44">
        <w:rPr>
          <w:rFonts w:asciiTheme="minorHAnsi" w:hAnsiTheme="minorHAnsi" w:cs="Arial"/>
          <w:color w:val="auto"/>
          <w:sz w:val="22"/>
          <w:szCs w:val="22"/>
          <w:lang w:val="ru-RU"/>
        </w:rPr>
        <w:t>(у</w:t>
      </w:r>
      <w:r w:rsidRPr="00416A4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416A44">
        <w:rPr>
          <w:rFonts w:asciiTheme="minorHAnsi" w:hAnsiTheme="minorHAnsi" w:cs="Arial"/>
          <w:color w:val="auto"/>
          <w:sz w:val="22"/>
          <w:szCs w:val="22"/>
          <w:lang w:val="ru-RU"/>
        </w:rPr>
        <w:t>даљем тексту:</w:t>
      </w:r>
      <w:r w:rsidR="00A226A4" w:rsidRPr="00416A4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416A44">
        <w:rPr>
          <w:rFonts w:asciiTheme="minorHAnsi" w:hAnsiTheme="minorHAnsi" w:cs="Arial"/>
          <w:color w:val="auto"/>
          <w:sz w:val="22"/>
          <w:szCs w:val="22"/>
          <w:lang w:val="ru-RU"/>
        </w:rPr>
        <w:t>Понуда) и која чини саставни део Уговора.</w:t>
      </w:r>
    </w:p>
    <w:p w14:paraId="2E34460F" w14:textId="465BC201" w:rsidR="00580519" w:rsidRPr="00416A44" w:rsidRDefault="00A76CF8" w:rsidP="00CD7EE1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6A44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Предметни радови се изводе на </w:t>
      </w:r>
      <w:r w:rsidR="001F4D75">
        <w:rPr>
          <w:rFonts w:asciiTheme="minorHAnsi" w:hAnsiTheme="minorHAnsi" w:cstheme="minorHAnsi"/>
          <w:color w:val="auto"/>
          <w:sz w:val="22"/>
          <w:szCs w:val="22"/>
          <w:lang w:val="ru-RU"/>
        </w:rPr>
        <w:t>локацији: Улица Кнеза Милоша к.п. 1291/1, 1290/3 КО Савски венац и Улица Милоша Поцерца к.п. 1281/1 КО Савски венац</w:t>
      </w:r>
      <w:r w:rsidR="005409BA" w:rsidRPr="00416A44">
        <w:rPr>
          <w:rFonts w:asciiTheme="minorHAnsi" w:hAnsiTheme="minorHAnsi"/>
          <w:sz w:val="22"/>
          <w:szCs w:val="22"/>
        </w:rPr>
        <w:t>.</w:t>
      </w:r>
    </w:p>
    <w:p w14:paraId="26706EDD" w14:textId="77777777" w:rsidR="00A76CF8" w:rsidRPr="00416A44" w:rsidRDefault="00A76CF8" w:rsidP="00927FB7">
      <w:pPr>
        <w:pStyle w:val="BodyText"/>
        <w:spacing w:after="0" w:line="240" w:lineRule="auto"/>
        <w:rPr>
          <w:rFonts w:asciiTheme="minorHAnsi" w:hAnsiTheme="minorHAnsi" w:cs="Arial"/>
          <w:iCs/>
          <w:color w:val="auto"/>
          <w:sz w:val="22"/>
          <w:szCs w:val="22"/>
          <w:u w:val="single"/>
          <w:lang w:val="ru-RU"/>
        </w:rPr>
      </w:pPr>
      <w:r w:rsidRPr="00416A44">
        <w:rPr>
          <w:rFonts w:asciiTheme="minorHAnsi" w:hAnsiTheme="minorHAnsi"/>
          <w:color w:val="auto"/>
          <w:sz w:val="22"/>
          <w:szCs w:val="22"/>
          <w:lang w:val="ru-RU"/>
        </w:rPr>
        <w:t xml:space="preserve">Уговор </w:t>
      </w:r>
      <w:r w:rsidRPr="00416A44">
        <w:rPr>
          <w:rFonts w:asciiTheme="minorHAnsi" w:hAnsiTheme="minorHAnsi" w:cstheme="minorHAnsi"/>
          <w:color w:val="auto"/>
          <w:sz w:val="22"/>
          <w:szCs w:val="22"/>
          <w:lang w:val="ru-RU"/>
        </w:rPr>
        <w:t>се примењује даном закључења.</w:t>
      </w:r>
    </w:p>
    <w:p w14:paraId="4259DDB7" w14:textId="77777777" w:rsidR="00890705" w:rsidRPr="001F4425" w:rsidRDefault="00890705" w:rsidP="00A76CF8">
      <w:pPr>
        <w:pStyle w:val="BodyText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</w:pPr>
    </w:p>
    <w:p w14:paraId="0C9B8F9F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Вредност 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уговора</w:t>
      </w:r>
    </w:p>
    <w:p w14:paraId="46E18DF2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Члан 2</w:t>
      </w:r>
      <w:r w:rsidRPr="001F4425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.</w:t>
      </w:r>
    </w:p>
    <w:p w14:paraId="560F45D1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Уговорне стране чине неспорним да укупна вредност </w:t>
      </w:r>
      <w:r w:rsidRPr="001F4425">
        <w:rPr>
          <w:rFonts w:asciiTheme="minorHAnsi" w:hAnsiTheme="minorHAnsi"/>
          <w:sz w:val="22"/>
          <w:szCs w:val="22"/>
          <w:lang w:val="ru-RU"/>
        </w:rPr>
        <w:t xml:space="preserve">Уговора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износи _____________</w:t>
      </w:r>
      <w:r w:rsidR="002F0849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________ динара без ПДВ-а, (словима: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________________________________________________________) (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попуњава </w:t>
      </w:r>
      <w:r w:rsidR="002F0849"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Понуђач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).</w:t>
      </w:r>
    </w:p>
    <w:p w14:paraId="22F65904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Укупна вредност </w:t>
      </w:r>
      <w:r w:rsidRPr="001F4425">
        <w:rPr>
          <w:rFonts w:asciiTheme="minorHAnsi" w:hAnsiTheme="minorHAnsi"/>
          <w:sz w:val="22"/>
          <w:szCs w:val="22"/>
          <w:lang w:val="ru-RU"/>
        </w:rPr>
        <w:t>Уговора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из претходног става се увећава за износ ПДВ-а, и са урачунатим ПДВ-ом износи __________________</w:t>
      </w:r>
      <w:r w:rsidR="002F0849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___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(словима</w:t>
      </w:r>
      <w:r w:rsidR="002F0849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: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___________________________________________) (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попуњава </w:t>
      </w:r>
      <w:r w:rsidR="002F0849"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Понуђач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).</w:t>
      </w:r>
    </w:p>
    <w:p w14:paraId="5FC1AC1E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lastRenderedPageBreak/>
        <w:t xml:space="preserve">Вредност </w:t>
      </w:r>
      <w:r w:rsidRPr="001F4425">
        <w:rPr>
          <w:rFonts w:asciiTheme="minorHAnsi" w:hAnsiTheme="minorHAnsi"/>
          <w:sz w:val="22"/>
          <w:szCs w:val="22"/>
          <w:lang w:val="ru-RU"/>
        </w:rPr>
        <w:t>Уговора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из става 1 овог члана представља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укупн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цен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предметне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радова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са свим зависним трошковима</w:t>
      </w:r>
      <w:r w:rsidR="006D3590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23F4E78C" w14:textId="77777777" w:rsidR="00A76CF8" w:rsidRPr="001F4425" w:rsidRDefault="00A76CF8" w:rsidP="00A76CF8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Јединичне цене су фиксне и не могу се мењати за време важења </w:t>
      </w:r>
      <w:r w:rsidRPr="001F4425">
        <w:rPr>
          <w:rFonts w:asciiTheme="minorHAnsi" w:hAnsiTheme="minorHAnsi"/>
          <w:sz w:val="22"/>
          <w:szCs w:val="22"/>
          <w:lang w:val="ru-RU"/>
        </w:rPr>
        <w:t>уговора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0563A7E0" w14:textId="77777777" w:rsidR="00A76CF8" w:rsidRPr="001F4425" w:rsidRDefault="00A76CF8" w:rsidP="00A76CF8">
      <w:pPr>
        <w:pStyle w:val="NoSpacing"/>
        <w:rPr>
          <w:b/>
          <w:lang w:val="ru-RU"/>
        </w:rPr>
      </w:pPr>
    </w:p>
    <w:p w14:paraId="5B2BF0D3" w14:textId="77777777" w:rsidR="00A76CF8" w:rsidRPr="0080668F" w:rsidRDefault="00A76CF8" w:rsidP="00A76CF8">
      <w:pPr>
        <w:pStyle w:val="NoSpacing"/>
        <w:jc w:val="center"/>
        <w:rPr>
          <w:b/>
          <w:lang w:val="sr-Cyrl-CS"/>
        </w:rPr>
      </w:pPr>
      <w:r w:rsidRPr="0080668F">
        <w:rPr>
          <w:b/>
          <w:lang w:val="sr-Cyrl-CS"/>
        </w:rPr>
        <w:t>Обавезе Наручиоца</w:t>
      </w:r>
    </w:p>
    <w:p w14:paraId="3FC2AE30" w14:textId="77777777" w:rsidR="00A76CF8" w:rsidRPr="0080668F" w:rsidRDefault="00A76CF8" w:rsidP="00A76CF8">
      <w:pPr>
        <w:pStyle w:val="NoSpacing"/>
        <w:jc w:val="center"/>
        <w:rPr>
          <w:b/>
          <w:lang w:val="sr-Cyrl-CS"/>
        </w:rPr>
      </w:pPr>
      <w:r w:rsidRPr="0080668F">
        <w:rPr>
          <w:b/>
          <w:lang w:val="sr-Cyrl-CS"/>
        </w:rPr>
        <w:t>Члан 3.</w:t>
      </w:r>
    </w:p>
    <w:p w14:paraId="34D1562F" w14:textId="00B242F2" w:rsidR="00325E90" w:rsidRPr="00AA412F" w:rsidRDefault="00325E90" w:rsidP="00325E90">
      <w:pPr>
        <w:jc w:val="both"/>
        <w:rPr>
          <w:rFonts w:asciiTheme="minorHAnsi" w:eastAsia="Times New Roman" w:hAnsiTheme="minorHAnsi" w:cs="Arial"/>
          <w:iCs/>
          <w:color w:val="auto"/>
          <w:sz w:val="22"/>
          <w:szCs w:val="22"/>
          <w:lang w:val="sr-Cyrl-CS"/>
        </w:rPr>
      </w:pPr>
      <w:r w:rsidRPr="00AA412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Наручилац се обавезује да ће Извођачу радова исплатити уговорену цену из члана 2. </w:t>
      </w:r>
      <w:r w:rsidR="001060F8">
        <w:rPr>
          <w:rFonts w:asciiTheme="minorHAnsi" w:hAnsiTheme="minorHAnsi" w:cs="Arial"/>
          <w:color w:val="auto"/>
          <w:sz w:val="22"/>
          <w:szCs w:val="22"/>
          <w:lang w:val="ru-RU"/>
        </w:rPr>
        <w:t>Уговора</w:t>
      </w:r>
      <w:r w:rsidRPr="00AA412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</w:t>
      </w:r>
      <w:r w:rsidR="001060F8">
        <w:rPr>
          <w:rFonts w:asciiTheme="minorHAnsi" w:hAnsiTheme="minorHAnsi" w:cs="Arial"/>
          <w:color w:val="auto"/>
          <w:sz w:val="22"/>
          <w:szCs w:val="22"/>
          <w:lang w:val="ru-RU"/>
        </w:rPr>
        <w:t>након извођења</w:t>
      </w:r>
      <w:r w:rsidRPr="00AA412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радов</w:t>
      </w:r>
      <w:r w:rsidR="001060F8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 w:rsidRPr="00AA412F">
        <w:rPr>
          <w:rFonts w:asciiTheme="minorHAnsi" w:hAnsiTheme="minorHAnsi" w:cs="Arial"/>
          <w:color w:val="auto"/>
          <w:sz w:val="22"/>
          <w:szCs w:val="22"/>
          <w:lang w:val="ru-RU"/>
        </w:rPr>
        <w:t>, по испостављеном рачуну - окончаној ситуацији, уз кој</w:t>
      </w:r>
      <w:r w:rsidRPr="00AA412F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AA412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AA412F">
        <w:rPr>
          <w:rFonts w:asciiTheme="minorHAnsi" w:hAnsiTheme="minorHAnsi" w:cs="Arial"/>
          <w:color w:val="auto"/>
          <w:sz w:val="22"/>
          <w:szCs w:val="22"/>
          <w:lang w:val="sr-Cyrl-CS"/>
        </w:rPr>
        <w:t>се</w:t>
      </w:r>
      <w:r w:rsidRPr="00AA412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прил</w:t>
      </w:r>
      <w:r w:rsidRPr="00AA412F"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 w:rsidRPr="00AA412F">
        <w:rPr>
          <w:rFonts w:asciiTheme="minorHAnsi" w:hAnsiTheme="minorHAnsi" w:cs="Arial"/>
          <w:color w:val="auto"/>
          <w:sz w:val="22"/>
          <w:szCs w:val="22"/>
          <w:lang w:val="ru-RU"/>
        </w:rPr>
        <w:t>же</w:t>
      </w:r>
      <w:r w:rsidRPr="00AA412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A412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потписан </w:t>
      </w:r>
      <w:r w:rsidRPr="00AA412F">
        <w:rPr>
          <w:rFonts w:asciiTheme="minorHAnsi" w:hAnsiTheme="minorHAnsi" w:cs="Arial"/>
          <w:color w:val="auto"/>
          <w:sz w:val="22"/>
          <w:szCs w:val="22"/>
          <w:lang w:val="sr-Cyrl-CS"/>
        </w:rPr>
        <w:t>З</w:t>
      </w:r>
      <w:r w:rsidRPr="00AA412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аписник о квантитативном и квалитативној примопредаји радова, </w:t>
      </w:r>
      <w:r w:rsidRPr="00AA412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року који не може бити дужи од 45 дана, што је </w:t>
      </w:r>
      <w:r w:rsidRPr="00AA412F">
        <w:rPr>
          <w:rFonts w:asciiTheme="minorHAnsi" w:hAnsiTheme="minorHAnsi" w:cs="Arial"/>
          <w:color w:val="auto"/>
          <w:sz w:val="22"/>
          <w:szCs w:val="22"/>
          <w:lang w:val="ru-RU"/>
        </w:rPr>
        <w:t>прописано</w:t>
      </w:r>
      <w:r w:rsidRPr="00AA412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A412F">
        <w:rPr>
          <w:rFonts w:asciiTheme="minorHAnsi" w:hAnsiTheme="minorHAnsi"/>
          <w:sz w:val="22"/>
          <w:szCs w:val="22"/>
          <w:lang w:val="ru-RU"/>
        </w:rPr>
        <w:t>Законом о роковима измирења новчаних обавеза у комерцијалним трансакцијама ("Сл.Гласник РС",бр. 119/2012, 68/2015, 113/2017, 91/2019, 44/2021, 44/2021–др.закон, 130/2021, 129/2021- др.закон и 138/2022).</w:t>
      </w:r>
    </w:p>
    <w:p w14:paraId="5DE40ED5" w14:textId="77777777" w:rsidR="00325E90" w:rsidRPr="00AA412F" w:rsidRDefault="00325E90" w:rsidP="00325E90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1119DF58" w14:textId="77777777" w:rsidR="00325E90" w:rsidRPr="00AB5D88" w:rsidRDefault="00325E90" w:rsidP="00325E90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Исправан рачун подразумева да је</w:t>
      </w: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Извођач радова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у рачуну навео број овог уговора</w:t>
      </w:r>
      <w:r w:rsidRPr="00E8492B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83444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 мора бити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електронски регистрован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, да је исти издат у складу са једин</w:t>
      </w: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чним ценама радова, исказани</w:t>
      </w:r>
      <w:r w:rsidRPr="008068C1">
        <w:rPr>
          <w:rFonts w:asciiTheme="minorHAnsi" w:hAnsiTheme="minorHAnsi" w:cs="Arial"/>
          <w:color w:val="auto"/>
          <w:sz w:val="22"/>
          <w:szCs w:val="22"/>
          <w:lang w:val="sr-Cyrl-CS"/>
        </w:rPr>
        <w:t>м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у Обрасцу структуре цена у Понуди Извођача радова, да је Записник о квалитативно-квантитативној примопредаји радова потписан од стране представника извођача радова и надзорног органа и да је приложен уз рачун, као обавезан пратећи документ.</w:t>
      </w:r>
    </w:p>
    <w:p w14:paraId="5A4F9481" w14:textId="77777777" w:rsidR="00AF65CC" w:rsidRPr="00B17324" w:rsidRDefault="00AF65CC" w:rsidP="00AB5D88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3A00F5B3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Обавезе Извођача радова</w:t>
      </w:r>
    </w:p>
    <w:p w14:paraId="51DEAFE3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Члан 4.</w:t>
      </w:r>
    </w:p>
    <w:p w14:paraId="670E8BD4" w14:textId="25DF6DDC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Уговорне стране сагласно утврђују да се 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звођач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радова обавезује у складу са одредбама овог уговора</w:t>
      </w:r>
      <w:r w:rsidR="001060F8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изв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е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д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е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и комплетира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радове из техничке спецификације у предвиђеном року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да отклони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настале недостатке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по примедбама Надзорног органа у року.</w:t>
      </w:r>
    </w:p>
    <w:p w14:paraId="3417213A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Извођач радова је обавезан да одреди одговорно лице, обезбеди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рад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ну снагу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, материјал, машине, опрему и све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остало неопходно за извођење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и завршетак радова и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отклањање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недостат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ка, све док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постоји уговорна обавеза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.</w:t>
      </w:r>
    </w:p>
    <w:p w14:paraId="76628668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3CCB49E7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sz w:val="22"/>
          <w:szCs w:val="22"/>
          <w:lang w:val="sr-Cyrl-CS"/>
        </w:rPr>
        <w:t>Члан 5.</w:t>
      </w:r>
    </w:p>
    <w:p w14:paraId="5DDF0226" w14:textId="77777777" w:rsidR="00A76CF8" w:rsidRPr="005D7323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звођач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радова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у року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од 3 дана од дана потписивања Уговора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доставља Наручиоцу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на одобрење динамику извођења радова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,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кој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показује редослед извођења радова и то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на начин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који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му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пропише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Наручилац</w:t>
      </w:r>
      <w:r w:rsidR="00690CB2" w:rsidRPr="001F4425">
        <w:rPr>
          <w:rFonts w:asciiTheme="minorHAnsi" w:hAnsiTheme="minorHAnsi" w:cs="Arial"/>
          <w:sz w:val="22"/>
          <w:szCs w:val="22"/>
          <w:lang w:val="sr-Latn-CS"/>
        </w:rPr>
        <w:t>.</w:t>
      </w:r>
    </w:p>
    <w:p w14:paraId="4F6266D6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Уколико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Наручилац утврди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да се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радови не изводе у складу са динамиком која је одобрена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у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ставу 1. овог члана,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звођач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ће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на захтев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Наручиоца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извршити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измену утврђене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динамике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која је неопходна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за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извођења радова у предвиђеном року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.</w:t>
      </w:r>
    </w:p>
    <w:p w14:paraId="0D100353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Достављање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на увид и одобрење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динамике извођење радова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од стране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Наручиоца,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не ослобађа </w:t>
      </w:r>
      <w:r w:rsidR="005E4B55" w:rsidRPr="001F4425">
        <w:rPr>
          <w:rFonts w:asciiTheme="minorHAnsi" w:hAnsiTheme="minorHAnsi" w:cs="Arial"/>
          <w:sz w:val="22"/>
          <w:szCs w:val="22"/>
          <w:lang w:val="sr-Cyrl-CS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звођача од његових обавеза или одговорности преузетих овим Уговором.</w:t>
      </w:r>
    </w:p>
    <w:p w14:paraId="3A5C49FD" w14:textId="77777777" w:rsidR="00B17324" w:rsidRPr="005D7B98" w:rsidRDefault="00B17324" w:rsidP="00B1732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Извођач радова</w:t>
      </w:r>
      <w:r w:rsidRPr="005D7B98">
        <w:rPr>
          <w:rFonts w:asciiTheme="minorHAnsi" w:hAnsiTheme="minorHAnsi"/>
          <w:sz w:val="22"/>
          <w:szCs w:val="22"/>
          <w:lang w:val="sr-Cyrl-CS"/>
        </w:rPr>
        <w:t xml:space="preserve"> је у обавези да након у целости извршен</w:t>
      </w:r>
      <w:r>
        <w:rPr>
          <w:rFonts w:asciiTheme="minorHAnsi" w:hAnsiTheme="minorHAnsi"/>
          <w:sz w:val="22"/>
          <w:szCs w:val="22"/>
          <w:lang w:val="sr-Cyrl-CS"/>
        </w:rPr>
        <w:t>их радова</w:t>
      </w:r>
      <w:r w:rsidRPr="005D7B98">
        <w:rPr>
          <w:rFonts w:asciiTheme="minorHAnsi" w:hAnsiTheme="minorHAnsi"/>
          <w:sz w:val="22"/>
          <w:szCs w:val="22"/>
          <w:lang w:val="sr-Cyrl-CS"/>
        </w:rPr>
        <w:t xml:space="preserve"> испостави електронски регистрован рачун.</w:t>
      </w:r>
    </w:p>
    <w:p w14:paraId="018F49A7" w14:textId="77777777" w:rsidR="00890705" w:rsidRPr="001F4425" w:rsidRDefault="00890705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71093DDE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sz w:val="22"/>
          <w:szCs w:val="22"/>
          <w:lang w:val="sr-Cyrl-CS"/>
        </w:rPr>
        <w:t>Члан 6.</w:t>
      </w:r>
    </w:p>
    <w:p w14:paraId="0A976251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звођач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радова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у току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извођења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радова и отклањања насталих недостатака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дужан је да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:</w:t>
      </w:r>
    </w:p>
    <w:p w14:paraId="6CA37565" w14:textId="77777777" w:rsidR="00A76CF8" w:rsidRPr="001F4425" w:rsidRDefault="00A76CF8" w:rsidP="00A76CF8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води рачуна о безбедности свих особа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који ће изводити радове; буде на градилишту, одржава градилиште,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како би се избегла опасност  по живот тих особа;</w:t>
      </w:r>
    </w:p>
    <w:p w14:paraId="55DB97D4" w14:textId="77777777" w:rsidR="00A76CF8" w:rsidRPr="001F4425" w:rsidRDefault="00A76CF8" w:rsidP="00A76CF8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>изводи радове у време и на начин тако да не омета процес рада;</w:t>
      </w:r>
    </w:p>
    <w:p w14:paraId="645C8ED5" w14:textId="77777777" w:rsidR="00A76CF8" w:rsidRPr="001F4425" w:rsidRDefault="00A76CF8" w:rsidP="00A76CF8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>предуз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име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одговарајуће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мере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за заштиту околине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имовин</w:t>
      </w:r>
      <w:r w:rsidR="00DE34BD" w:rsidRPr="001F4425">
        <w:rPr>
          <w:rFonts w:asciiTheme="minorHAnsi" w:hAnsiTheme="minorHAnsi" w:cs="Arial"/>
          <w:sz w:val="22"/>
          <w:szCs w:val="22"/>
          <w:lang w:val="sr-Cyrl-CS"/>
        </w:rPr>
        <w:t xml:space="preserve">е,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или друго</w:t>
      </w:r>
      <w:r w:rsidR="00DE34BD" w:rsidRPr="005D7323">
        <w:rPr>
          <w:rFonts w:asciiTheme="minorHAnsi" w:hAnsiTheme="minorHAnsi" w:cs="Arial"/>
          <w:sz w:val="22"/>
          <w:szCs w:val="22"/>
          <w:lang w:val="sr-Latn-CS"/>
        </w:rPr>
        <w:t xml:space="preserve">,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који настају као последица његове методе рада;</w:t>
      </w:r>
    </w:p>
    <w:p w14:paraId="4DE07405" w14:textId="77777777" w:rsidR="00EB1972" w:rsidRPr="00EB1972" w:rsidRDefault="00A76CF8" w:rsidP="00A76CF8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EB1972">
        <w:rPr>
          <w:rFonts w:asciiTheme="minorHAnsi" w:hAnsiTheme="minorHAnsi" w:cs="Arial"/>
          <w:color w:val="auto"/>
          <w:sz w:val="22"/>
          <w:szCs w:val="22"/>
          <w:lang w:val="ru-RU"/>
        </w:rPr>
        <w:t>стара се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о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придржавању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прописаних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мера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заштите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на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раду</w:t>
      </w:r>
      <w:r w:rsidR="00EA012C" w:rsidRPr="00EB1972">
        <w:rPr>
          <w:rFonts w:asciiTheme="minorHAnsi" w:hAnsiTheme="minorHAnsi" w:cs="Arial"/>
          <w:sz w:val="22"/>
          <w:szCs w:val="22"/>
        </w:rPr>
        <w:t>;</w:t>
      </w:r>
    </w:p>
    <w:p w14:paraId="35A676CF" w14:textId="77777777" w:rsidR="00A76CF8" w:rsidRPr="00B17324" w:rsidRDefault="00B17324" w:rsidP="001A6899">
      <w:pPr>
        <w:numPr>
          <w:ilvl w:val="0"/>
          <w:numId w:val="8"/>
        </w:numPr>
        <w:suppressAutoHyphens w:val="0"/>
        <w:spacing w:line="240" w:lineRule="auto"/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  <w:r w:rsidRPr="00B17324">
        <w:rPr>
          <w:rFonts w:asciiTheme="minorHAnsi" w:hAnsiTheme="minorHAnsi"/>
          <w:sz w:val="22"/>
          <w:szCs w:val="22"/>
        </w:rPr>
        <w:lastRenderedPageBreak/>
        <w:t>(Уколико Изво</w:t>
      </w:r>
      <w:r w:rsidR="00072C19">
        <w:rPr>
          <w:rFonts w:asciiTheme="minorHAnsi" w:hAnsiTheme="minorHAnsi"/>
          <w:sz w:val="22"/>
          <w:szCs w:val="22"/>
        </w:rPr>
        <w:t>ђач радова ангажује подизвођача,</w:t>
      </w:r>
      <w:r>
        <w:rPr>
          <w:rFonts w:asciiTheme="minorHAnsi" w:hAnsiTheme="minorHAnsi"/>
          <w:sz w:val="22"/>
          <w:szCs w:val="22"/>
        </w:rPr>
        <w:t xml:space="preserve"> </w:t>
      </w:r>
      <w:r w:rsidR="00EA012C" w:rsidRPr="00B17324">
        <w:rPr>
          <w:rFonts w:asciiTheme="minorHAnsi" w:hAnsiTheme="minorHAnsi" w:cs="Arial"/>
          <w:sz w:val="22"/>
          <w:szCs w:val="22"/>
          <w:lang w:val="sr-Cyrl-CS"/>
        </w:rPr>
        <w:t xml:space="preserve">на захтев Наручиоца, </w:t>
      </w:r>
      <w:r w:rsidR="00EA012C" w:rsidRPr="00B17324">
        <w:rPr>
          <w:rFonts w:asciiTheme="minorHAnsi" w:hAnsiTheme="minorHAnsi"/>
          <w:sz w:val="22"/>
          <w:szCs w:val="22"/>
          <w:lang w:val="sr-Cyrl-CS" w:eastAsia="en-US"/>
        </w:rPr>
        <w:t xml:space="preserve">након што Наручилац изврши плаћање </w:t>
      </w:r>
      <w:r w:rsidRPr="00B17324">
        <w:rPr>
          <w:rFonts w:asciiTheme="minorHAnsi" w:hAnsiTheme="minorHAnsi"/>
          <w:sz w:val="22"/>
          <w:szCs w:val="22"/>
          <w:lang w:val="sr-Cyrl-CS" w:eastAsia="en-US"/>
        </w:rPr>
        <w:t>Извођачу радова</w:t>
      </w:r>
      <w:r w:rsidR="00EA012C" w:rsidRPr="00B17324">
        <w:rPr>
          <w:rFonts w:asciiTheme="minorHAnsi" w:hAnsiTheme="minorHAnsi" w:cs="Arial"/>
          <w:sz w:val="22"/>
          <w:szCs w:val="22"/>
          <w:lang w:val="sr-Cyrl-CS"/>
        </w:rPr>
        <w:t xml:space="preserve">, </w:t>
      </w:r>
      <w:r w:rsidR="00EA012C" w:rsidRPr="00B17324">
        <w:rPr>
          <w:rFonts w:asciiTheme="minorHAnsi" w:hAnsiTheme="minorHAnsi"/>
          <w:sz w:val="22"/>
          <w:szCs w:val="22"/>
          <w:lang w:val="sr-Cyrl-CS" w:eastAsia="en-US"/>
        </w:rPr>
        <w:t>у року од 60 дана достави доказ и изјаву подизвођача да је извршио плаћање подизвођачу његових потраживања.</w:t>
      </w:r>
      <w:r w:rsidR="00072C19">
        <w:rPr>
          <w:rFonts w:asciiTheme="minorHAnsi" w:hAnsiTheme="minorHAnsi"/>
          <w:sz w:val="22"/>
          <w:szCs w:val="22"/>
          <w:lang w:val="sr-Cyrl-CS" w:eastAsia="en-US"/>
        </w:rPr>
        <w:t>)</w:t>
      </w:r>
    </w:p>
    <w:p w14:paraId="4E28C68E" w14:textId="77777777" w:rsidR="00B17324" w:rsidRPr="00EA012C" w:rsidRDefault="00B17324" w:rsidP="00B17324">
      <w:pPr>
        <w:suppressAutoHyphens w:val="0"/>
        <w:spacing w:line="240" w:lineRule="auto"/>
        <w:ind w:left="720"/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</w:p>
    <w:p w14:paraId="0D5609E2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Члан 7</w:t>
      </w:r>
      <w:r w:rsidRPr="001F4425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38C5E3D7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звођач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радова је сагласан да он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преуз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има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комплетну одговорност за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метод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извођења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, сигурност и безбедност свих радова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 који су предмет Уговора.</w:t>
      </w:r>
    </w:p>
    <w:p w14:paraId="1AC2868D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>У случају примедби на квалитет и рок извршених радова, под условом да Извођач радова одбија да изврши тражене корекције, Наручилац може реализовати меницу за добро извршење посла и тражити раскид уговора.</w:t>
      </w:r>
    </w:p>
    <w:p w14:paraId="33B081BA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>Ако је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саставни део Понуде Извођача поверавање израде дела уговореног посла подизвођачу, Извођач сноси пуну одговорност за те радове у складу са ставом један овог члана.</w:t>
      </w:r>
    </w:p>
    <w:p w14:paraId="156D8062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звођач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је обавезан да води грађевински дневник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.</w:t>
      </w:r>
    </w:p>
    <w:p w14:paraId="24E2F1D7" w14:textId="77777777" w:rsidR="00A76CF8" w:rsidRPr="001F4425" w:rsidRDefault="00A76CF8" w:rsidP="00A76CF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trike/>
          <w:color w:val="auto"/>
          <w:sz w:val="22"/>
          <w:szCs w:val="22"/>
          <w:lang w:val="sr-Cyrl-CS"/>
        </w:rPr>
      </w:pPr>
    </w:p>
    <w:p w14:paraId="31648E76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Рок за извођење радова</w:t>
      </w:r>
    </w:p>
    <w:p w14:paraId="79BA1809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noProof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noProof/>
          <w:color w:val="auto"/>
          <w:sz w:val="22"/>
          <w:szCs w:val="22"/>
          <w:lang w:val="sr-Cyrl-CS"/>
        </w:rPr>
        <w:t>Члан 8.</w:t>
      </w:r>
    </w:p>
    <w:p w14:paraId="733902EF" w14:textId="3A1940F8" w:rsidR="00A76CF8" w:rsidRPr="001F4425" w:rsidRDefault="00A76CF8" w:rsidP="00A76CF8">
      <w:pPr>
        <w:jc w:val="both"/>
        <w:rPr>
          <w:rFonts w:asciiTheme="minorHAnsi" w:hAnsiTheme="minorHAnsi" w:cs="Arial"/>
          <w:noProof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noProof/>
          <w:color w:val="auto"/>
          <w:sz w:val="22"/>
          <w:szCs w:val="22"/>
          <w:lang w:val="ru-RU"/>
        </w:rPr>
        <w:t xml:space="preserve">Рок за извођење радова је </w:t>
      </w:r>
      <w:r w:rsidR="00FE6F03">
        <w:rPr>
          <w:rFonts w:asciiTheme="minorHAnsi" w:hAnsiTheme="minorHAnsi" w:cs="Arial"/>
          <w:noProof/>
          <w:color w:val="auto"/>
          <w:sz w:val="22"/>
          <w:szCs w:val="22"/>
          <w:lang w:val="sr-Cyrl-CS"/>
        </w:rPr>
        <w:t>28. фебруар 2026. године.</w:t>
      </w:r>
    </w:p>
    <w:p w14:paraId="6D3279CA" w14:textId="77777777" w:rsidR="00A76CF8" w:rsidRPr="001F4425" w:rsidRDefault="00A76CF8" w:rsidP="00A76CF8">
      <w:pPr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Датум увођења у посао обавезно се уписује у грађевински дневник од стране Надзорног органа и оверава од стране оба уговарача и надзорног органа.</w:t>
      </w:r>
    </w:p>
    <w:p w14:paraId="44773B09" w14:textId="77777777" w:rsidR="00A76CF8" w:rsidRPr="001F4425" w:rsidRDefault="00A76CF8" w:rsidP="00A76CF8">
      <w:pPr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2D209D77" w14:textId="77777777" w:rsidR="00A76CF8" w:rsidRPr="001F4425" w:rsidRDefault="00A76CF8" w:rsidP="00A76CF8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9.</w:t>
      </w:r>
    </w:p>
    <w:p w14:paraId="5745A5DC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Извођач радова има право на продужетак рока у следећим случајевима:</w:t>
      </w:r>
    </w:p>
    <w:p w14:paraId="25F8DBA4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-више силе и случајевима који се не могу предвидети, а које нису настале кривицом уговорних страна,</w:t>
      </w:r>
    </w:p>
    <w:p w14:paraId="570ED993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-било која обустава радов</w:t>
      </w:r>
      <w:r w:rsidR="00690CB2"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а која није последица пропуста И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звођача.</w:t>
      </w:r>
    </w:p>
    <w:p w14:paraId="6FBDC2AD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Извођач се обавезује да одмах, у писаној форми, обавестити Наручиоца о настанку претходно наведених околности, због којих радови могу да касне или да буду прекинути, а најкасније до истека рока важења уговора наведеног у члану 8. уговора.</w:t>
      </w:r>
    </w:p>
    <w:p w14:paraId="5DE264BA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Обавештење треба да садржи детаље о узроцима и разлозима тог кашњења или прекида и захтев за продужетак рока извођења радова. Наручилац ће такво кашњење или прекид узети у обзир приликом евентуалног продужетка рока за извођење радова.</w:t>
      </w:r>
    </w:p>
    <w:p w14:paraId="513F1367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Надзорни орган који именује Наручилац дужан је да одмах по пријему захтева за продужење рока размотри и оцени оправданост захтева за продужење рока и о својој одлуци писаним путем обавести </w:t>
      </w:r>
      <w:r w:rsidRPr="001F4425">
        <w:rPr>
          <w:rFonts w:asciiTheme="minorHAnsi" w:hAnsiTheme="minorHAnsi" w:cs="Arial"/>
          <w:color w:val="auto"/>
          <w:sz w:val="22"/>
          <w:szCs w:val="22"/>
          <w:lang w:val="sr-Latn-CS"/>
        </w:rPr>
        <w:t>Наручиоца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 донетој одлуци. Наручилац обавештава Извођача о донетој одлуци.</w:t>
      </w:r>
    </w:p>
    <w:p w14:paraId="7BD83C78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 случају да Надзорни орган утврди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оправданост кашњења извођења радова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, Извођач је обавезан да уведе у рад више радног особља, без права на захтевање повећаних трошкова или посебне накнаде.</w:t>
      </w:r>
    </w:p>
    <w:p w14:paraId="3194B092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Уз захтев за продужење рока за извођење радова, Извођач радова је дужан да достави свој предлог динамике извођења радова који је усклађен са захтевом за продужење рока.</w:t>
      </w:r>
    </w:p>
    <w:p w14:paraId="304696F3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Уколико је надзорни орган сагласан са предлогом за продужење рока за извршење предмета набавке из члана 1.Уговора,</w:t>
      </w:r>
      <w:r w:rsidR="00DB3BCF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продужење рока се регулише Анексом уговора.</w:t>
      </w:r>
    </w:p>
    <w:p w14:paraId="1F19ADD0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Уколико у току извођења радова, дође до прекида радова из разлога који не зависе од воље уговорних страна, а што ће се констатовати у грађевинском дневнику, доћи ће и до прекида у протеку рока за извођење радова. </w:t>
      </w:r>
    </w:p>
    <w:p w14:paraId="372DCD9E" w14:textId="77777777" w:rsidR="00A76CF8" w:rsidRPr="001F4425" w:rsidRDefault="00A76CF8" w:rsidP="00A76CF8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Уколико је </w:t>
      </w:r>
      <w:r w:rsidR="00530471"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звођач пао у доцњу са извођењем радова, а није на уговорен начин поднео захтев за продужење рока, нема право на продужење рока због околности које су настале у време када је био у закашњењу и уколико је у току извођења радова поступао супротно позитивним прописима, те је својим чињењем или нечињењем, на било који начин изазвао застој у роковима.</w:t>
      </w:r>
    </w:p>
    <w:p w14:paraId="7336040E" w14:textId="77777777" w:rsidR="00530471" w:rsidRPr="001F4425" w:rsidRDefault="00530471" w:rsidP="00A76CF8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7A468F3C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lastRenderedPageBreak/>
        <w:t>Праћење извршења и Стручни надзор</w:t>
      </w:r>
    </w:p>
    <w:p w14:paraId="7FF1DE43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Члан 10.</w:t>
      </w:r>
    </w:p>
    <w:p w14:paraId="7CE8BF13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Извођач радова се обавезује да ће поштовати уговорени начин рада и рокове, а контролу спровођења обавеза врши лице именовано решењем Нару</w:t>
      </w:r>
      <w:r w:rsidR="00CF4D46">
        <w:rPr>
          <w:rFonts w:asciiTheme="minorHAnsi" w:hAnsiTheme="minorHAnsi"/>
          <w:color w:val="auto"/>
          <w:sz w:val="22"/>
          <w:szCs w:val="22"/>
          <w:lang w:val="ru-RU"/>
        </w:rPr>
        <w:t>ч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иоца.</w:t>
      </w:r>
    </w:p>
    <w:p w14:paraId="07F73D28" w14:textId="685196FB" w:rsidR="00A76CF8" w:rsidRPr="001F4425" w:rsidRDefault="00A76CF8" w:rsidP="00A76CF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Стручни надзор над извођењем радова, врши лице које Наручилац именује посебним Решењем</w:t>
      </w:r>
      <w:r w:rsidR="00FE6F03">
        <w:rPr>
          <w:rFonts w:asciiTheme="minorHAnsi" w:hAnsiTheme="minorHAnsi"/>
          <w:color w:val="auto"/>
          <w:sz w:val="22"/>
          <w:szCs w:val="22"/>
          <w:lang w:val="ru-RU"/>
        </w:rPr>
        <w:t>.</w:t>
      </w:r>
    </w:p>
    <w:p w14:paraId="32F1E7BF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bCs/>
          <w:color w:val="auto"/>
          <w:sz w:val="22"/>
          <w:szCs w:val="22"/>
          <w:lang w:val="ru-RU"/>
        </w:rPr>
        <w:t xml:space="preserve">Наручилац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се обавезује да обавести Извођача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радова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 xml:space="preserve"> о лицу које ће у његово име вршити стручни надзор над извођењем радова.</w:t>
      </w:r>
    </w:p>
    <w:p w14:paraId="0554576B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Налози које издаје надзорни орган, морају бити у писаној форми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и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као такви потврђени и евидентирани у грађевинском дневнику.</w:t>
      </w:r>
    </w:p>
    <w:p w14:paraId="0FAA4CDC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Сви евентуално уочени недостаци приликом извођења радова, мере које је преузео надзорни орган и налози које је изда</w:t>
      </w:r>
      <w:r w:rsidR="00CF4D46">
        <w:rPr>
          <w:rFonts w:asciiTheme="minorHAnsi" w:hAnsiTheme="minorHAnsi"/>
          <w:color w:val="auto"/>
          <w:sz w:val="22"/>
          <w:szCs w:val="22"/>
          <w:lang w:val="ru-RU"/>
        </w:rPr>
        <w:t>о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 xml:space="preserve"> надзорни орган, морају бити уписани у грађевински дневник.</w:t>
      </w:r>
    </w:p>
    <w:p w14:paraId="1353551D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Извођач радова је у обавези да прати налоге Надзорног органа којег је именовао Наручилац и поступа у складу са њима.</w:t>
      </w:r>
    </w:p>
    <w:p w14:paraId="7EF4EE0E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Преглед и пријем изведених радова вршиће надзорни орган кога именује Наручилац, након писменог захтева Извођача када су радови завршени и спремни за преглед, након чега ће бити сачињен и потписан Записник о квалитативно – квантитативном пријему изведених радова.</w:t>
      </w:r>
    </w:p>
    <w:p w14:paraId="155D9BF4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4334A5B3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Члан 11.</w:t>
      </w:r>
    </w:p>
    <w:p w14:paraId="55C5977F" w14:textId="77777777" w:rsidR="00A76CF8" w:rsidRPr="001F4425" w:rsidRDefault="00A76CF8" w:rsidP="00A76CF8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sz w:val="22"/>
          <w:szCs w:val="22"/>
          <w:lang w:val="ru-RU"/>
        </w:rPr>
        <w:t xml:space="preserve">Наручилац и Извођач су сагласни да </w:t>
      </w: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ће сачинити Записник о квантитативно-квалитативној примопредаји радова, које потписују овлашћена лица оба уговарача са назначеним датумом сачињавања и потписивања истог, којим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констатују обим и квалитет изведених радова.</w:t>
      </w:r>
    </w:p>
    <w:p w14:paraId="1851CA51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У случају записнички утврђених недостатака у обиму и квалитету изведених радова, Извођач радова је сагласан да ће исте отклонити најкасније у року од 5 дана од дана сачињавања Записника о рекламацији. </w:t>
      </w:r>
    </w:p>
    <w:p w14:paraId="14CB3D7A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54021FB3" w14:textId="77777777" w:rsidR="00A76CF8" w:rsidRPr="001F4425" w:rsidRDefault="00A76CF8" w:rsidP="00A76CF8">
      <w:pPr>
        <w:tabs>
          <w:tab w:val="left" w:pos="600"/>
        </w:tabs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Уговорна казна</w:t>
      </w:r>
    </w:p>
    <w:p w14:paraId="70870093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12.</w:t>
      </w:r>
    </w:p>
    <w:p w14:paraId="062DEC7C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У случају неиспуњења или несавесног или делимичног испуњења обавеза или кашњења у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испуњењу уговорних обавеза, Наручилац има право да захтева уговорну казну.</w:t>
      </w:r>
    </w:p>
    <w:p w14:paraId="2AD605DF" w14:textId="77777777" w:rsidR="00A76CF8" w:rsidRPr="001F4425" w:rsidRDefault="00A76CF8" w:rsidP="00A76CF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 xml:space="preserve">У случају неиспуњења или несавесног или делимичног испуњења обавеза, уговорна казна износи 5% укупне уговорене вредности без 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ПДВ-а</w:t>
      </w:r>
      <w:r w:rsidRPr="001F4425">
        <w:rPr>
          <w:rFonts w:asciiTheme="minorHAnsi" w:hAnsiTheme="minorHAnsi"/>
          <w:color w:val="auto"/>
          <w:sz w:val="22"/>
          <w:szCs w:val="22"/>
          <w:lang w:val="sr-Latn-CS"/>
        </w:rPr>
        <w:t>.</w:t>
      </w:r>
    </w:p>
    <w:p w14:paraId="6FAC1805" w14:textId="77777777" w:rsidR="00A76CF8" w:rsidRPr="001F4425" w:rsidRDefault="00A76CF8" w:rsidP="00A76CF8">
      <w:pPr>
        <w:spacing w:line="240" w:lineRule="auto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Извођач радова се обавезује да за сваки дан кашњења, односно прекорачења рока из члана 3. плати купцу на име уговорне казне 2%</w:t>
      </w:r>
      <w:r w:rsidRPr="001F4425">
        <w:rPr>
          <w:rFonts w:asciiTheme="minorHAnsi" w:hAnsiTheme="minorHAnsi" w:cs="Arial"/>
          <w:color w:val="auto"/>
          <w:position w:val="2"/>
          <w:sz w:val="22"/>
          <w:szCs w:val="22"/>
          <w:vertAlign w:val="subscript"/>
          <w:lang w:val="sr-Cyrl-CS"/>
        </w:rPr>
        <w:t>0</w:t>
      </w:r>
      <w:r w:rsidRPr="001F4425">
        <w:rPr>
          <w:rFonts w:asciiTheme="minorHAnsi" w:hAnsiTheme="minorHAnsi" w:cs="Arial"/>
          <w:color w:val="auto"/>
          <w:sz w:val="22"/>
          <w:szCs w:val="22"/>
          <w:vertAlign w:val="subscript"/>
          <w:lang w:val="sr-Cyrl-CS"/>
        </w:rPr>
        <w:t xml:space="preserve"> </w:t>
      </w:r>
      <w:r w:rsidRPr="001F4425">
        <w:rPr>
          <w:rFonts w:asciiTheme="minorHAnsi" w:hAnsiTheme="minorHAnsi" w:cs="Arial"/>
          <w:color w:val="auto"/>
          <w:sz w:val="22"/>
          <w:szCs w:val="22"/>
          <w:lang w:val="sr-Cyrl-CS"/>
        </w:rPr>
        <w:t>(два промила) дневно од укупне уговорене вредности без ПДВ-а, али да износ овако одређене уговорне казне не може да пређе 5% од уговорене вредности без ПДВ-а.</w:t>
      </w:r>
    </w:p>
    <w:p w14:paraId="38227A1E" w14:textId="77777777" w:rsidR="00890705" w:rsidRPr="001F4425" w:rsidRDefault="00890705" w:rsidP="00A76CF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</w:pPr>
    </w:p>
    <w:p w14:paraId="1DB3A5F2" w14:textId="77777777" w:rsidR="00A76CF8" w:rsidRPr="001F4425" w:rsidRDefault="00A76CF8" w:rsidP="00A76CF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  <w:t xml:space="preserve">Финансијско средство обезбеђења </w:t>
      </w:r>
    </w:p>
    <w:p w14:paraId="0FF1EE9D" w14:textId="77777777" w:rsidR="00A76CF8" w:rsidRPr="001F4425" w:rsidRDefault="00A76CF8" w:rsidP="00A76CF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13.</w:t>
      </w:r>
    </w:p>
    <w:p w14:paraId="4A49AB6D" w14:textId="77777777" w:rsidR="00325E90" w:rsidRPr="00AB5D88" w:rsidRDefault="00325E90" w:rsidP="00325E90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Извођач радова достави Наручиоцу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две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>бланко соло менице са Меничним овлашћењем, Потврдом пословне банке о извршеној регистрацији менице и картоном депо потписа и то:</w:t>
      </w:r>
    </w:p>
    <w:p w14:paraId="07423E7B" w14:textId="77777777" w:rsidR="00325E90" w:rsidRPr="00AB5D88" w:rsidRDefault="00325E90" w:rsidP="00325E90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AB5D88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у року од 3 (три) дана од дана потписивања уговора, са важношћу 60 (шездесет) дана дуже од истека рока за извођење радова;</w:t>
      </w:r>
    </w:p>
    <w:p w14:paraId="1363ABE9" w14:textId="77777777" w:rsidR="00325E90" w:rsidRPr="00AB5D88" w:rsidRDefault="00325E90" w:rsidP="00325E90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отклањање недостатака у гарантом року 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AB5D88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тренутку потписивања 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Записника о квалитативно-квантитативној примопредаји радова</w:t>
      </w:r>
      <w:r w:rsidRPr="00AB5D88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, са важношћу 60 (шездесет) дана дуже од истека гарантног рока.</w:t>
      </w:r>
    </w:p>
    <w:p w14:paraId="71C6B819" w14:textId="77777777" w:rsidR="00325E90" w:rsidRPr="00AB5D88" w:rsidRDefault="00325E90" w:rsidP="00325E90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</w:p>
    <w:p w14:paraId="6F918899" w14:textId="77777777" w:rsidR="00325E90" w:rsidRPr="00AB5D88" w:rsidRDefault="00325E90" w:rsidP="00325E90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lastRenderedPageBreak/>
        <w:t>Наручилац ће уновчити дату меницу уколико Извођач радова не изврш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свој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обавез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 рок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 на начин предвиђен уговором. По извршењу обавеза Извођача радова, средство финансијског обезбеђења по основу овог уговора, може бити враћено Извођачу радова, на његов захтев.</w:t>
      </w:r>
    </w:p>
    <w:p w14:paraId="3820FE02" w14:textId="3D32369D" w:rsidR="00A76CF8" w:rsidRDefault="00325E90" w:rsidP="00325E90">
      <w:pPr>
        <w:pStyle w:val="BodyText"/>
        <w:spacing w:after="0" w:line="240" w:lineRule="auto"/>
        <w:ind w:right="-29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11985652" w14:textId="77777777" w:rsidR="00325E90" w:rsidRPr="001F4425" w:rsidRDefault="00325E90" w:rsidP="00325E90">
      <w:pPr>
        <w:pStyle w:val="BodyText"/>
        <w:spacing w:after="0" w:line="240" w:lineRule="auto"/>
        <w:ind w:right="-29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64BD6CF0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Гарантни рок</w:t>
      </w:r>
    </w:p>
    <w:p w14:paraId="520927B3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sz w:val="22"/>
          <w:szCs w:val="22"/>
          <w:lang w:val="ru-RU"/>
        </w:rPr>
        <w:t>Члан 14.</w:t>
      </w:r>
    </w:p>
    <w:p w14:paraId="22B23373" w14:textId="241CEA92" w:rsidR="00DE34BD" w:rsidRPr="001F4425" w:rsidRDefault="00325E90" w:rsidP="00325E90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325E90">
        <w:rPr>
          <w:rFonts w:asciiTheme="minorHAnsi" w:hAnsiTheme="minorHAnsi" w:cs="Arial"/>
          <w:sz w:val="22"/>
          <w:szCs w:val="22"/>
          <w:lang w:val="ru-RU"/>
        </w:rPr>
        <w:t>Гарантни рок за изведене радов</w:t>
      </w:r>
      <w:r w:rsidR="00FE6F03">
        <w:rPr>
          <w:rFonts w:asciiTheme="minorHAnsi" w:hAnsiTheme="minorHAnsi" w:cs="Arial"/>
          <w:sz w:val="22"/>
          <w:szCs w:val="22"/>
          <w:lang w:val="ru-RU"/>
        </w:rPr>
        <w:t>е</w:t>
      </w:r>
      <w:r w:rsidRPr="00325E90">
        <w:rPr>
          <w:rFonts w:asciiTheme="minorHAnsi" w:hAnsiTheme="minorHAnsi" w:cs="Arial"/>
          <w:sz w:val="22"/>
          <w:szCs w:val="22"/>
          <w:lang w:val="ru-RU"/>
        </w:rPr>
        <w:t xml:space="preserve"> износи 24 месеца</w:t>
      </w:r>
      <w:r w:rsidR="00FE6F03">
        <w:rPr>
          <w:rFonts w:asciiTheme="minorHAnsi" w:hAnsiTheme="minorHAnsi" w:cs="Arial"/>
          <w:sz w:val="22"/>
          <w:szCs w:val="22"/>
          <w:lang w:val="ru-RU"/>
        </w:rPr>
        <w:t>, од дана пријема радова</w:t>
      </w:r>
      <w:r w:rsidRPr="00325E90">
        <w:rPr>
          <w:rFonts w:asciiTheme="minorHAnsi" w:hAnsiTheme="minorHAnsi" w:cs="Arial"/>
          <w:sz w:val="22"/>
          <w:szCs w:val="22"/>
          <w:lang w:val="ru-RU"/>
        </w:rPr>
        <w:t>.</w:t>
      </w:r>
    </w:p>
    <w:p w14:paraId="296C7CEC" w14:textId="77777777" w:rsidR="00051299" w:rsidRDefault="00051299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4545332E" w14:textId="77777777" w:rsidR="00DE34BD" w:rsidRPr="001F4425" w:rsidRDefault="00DE34BD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1F4425">
        <w:rPr>
          <w:rFonts w:asciiTheme="minorHAnsi" w:hAnsiTheme="minorHAnsi"/>
          <w:b/>
          <w:sz w:val="22"/>
          <w:szCs w:val="22"/>
          <w:lang w:val="ru-RU"/>
        </w:rPr>
        <w:t>Одговорност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за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 xml:space="preserve"> ш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тету</w:t>
      </w:r>
    </w:p>
    <w:p w14:paraId="0AC934EB" w14:textId="77777777" w:rsidR="00DE34BD" w:rsidRPr="001F4425" w:rsidRDefault="00DE34BD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1F4425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 xml:space="preserve"> 15.</w:t>
      </w:r>
    </w:p>
    <w:p w14:paraId="63FFE09A" w14:textId="77777777" w:rsidR="00DE34BD" w:rsidRPr="001F4425" w:rsidRDefault="00DE34BD" w:rsidP="00DE34BD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Извођач радова је одговоран за сву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евентуалну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тету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која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настане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према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тре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ћ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им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лицима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или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њиховој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имовини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обавезује се да исту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отклони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тету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надокнади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о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свом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тро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1F4425">
        <w:rPr>
          <w:rFonts w:asciiTheme="minorHAnsi" w:hAnsiTheme="minorHAnsi" w:cstheme="minorHAnsi"/>
          <w:color w:val="auto"/>
          <w:sz w:val="22"/>
          <w:szCs w:val="22"/>
          <w:lang w:val="ru-RU"/>
        </w:rPr>
        <w:t>ку.</w:t>
      </w:r>
    </w:p>
    <w:p w14:paraId="6A586DDA" w14:textId="77777777" w:rsidR="00DE34BD" w:rsidRPr="001F4425" w:rsidRDefault="00DE34BD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5D7B3257" w14:textId="77777777" w:rsidR="00DE34BD" w:rsidRPr="001F4425" w:rsidRDefault="00DE34BD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1F4425">
        <w:rPr>
          <w:rFonts w:asciiTheme="minorHAnsi" w:hAnsiTheme="minorHAnsi"/>
          <w:b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а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сила</w:t>
      </w:r>
    </w:p>
    <w:p w14:paraId="5A470DE5" w14:textId="77777777" w:rsidR="00DE34BD" w:rsidRPr="001F4425" w:rsidRDefault="00DE34BD" w:rsidP="00DE34BD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1F4425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1F4425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1F4425">
        <w:rPr>
          <w:rFonts w:asciiTheme="minorHAnsi" w:hAnsiTheme="minorHAnsi"/>
          <w:b/>
          <w:sz w:val="22"/>
          <w:szCs w:val="22"/>
          <w:lang w:val="sr-Cyrl-CS"/>
        </w:rPr>
        <w:t xml:space="preserve"> 16.</w:t>
      </w:r>
    </w:p>
    <w:p w14:paraId="72ECDF4F" w14:textId="77777777" w:rsidR="00DE34BD" w:rsidRPr="001F4425" w:rsidRDefault="00DE34BD" w:rsidP="00DE34BD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1F4425">
        <w:rPr>
          <w:rFonts w:asciiTheme="minorHAnsi" w:hAnsiTheme="minorHAnsi"/>
          <w:sz w:val="22"/>
          <w:szCs w:val="22"/>
          <w:lang w:val="ru-RU"/>
        </w:rPr>
        <w:t>Уколико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после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зак</w:t>
      </w:r>
      <w:r w:rsidRPr="001F4425">
        <w:rPr>
          <w:rFonts w:asciiTheme="minorHAnsi" w:hAnsiTheme="minorHAnsi"/>
          <w:sz w:val="22"/>
          <w:szCs w:val="22"/>
          <w:lang w:val="sr-Cyrl-CS"/>
        </w:rPr>
        <w:t>љ</w:t>
      </w:r>
      <w:r w:rsidRPr="001F4425">
        <w:rPr>
          <w:rFonts w:asciiTheme="minorHAnsi" w:hAnsiTheme="minorHAnsi"/>
          <w:sz w:val="22"/>
          <w:szCs w:val="22"/>
          <w:lang w:val="ru-RU"/>
        </w:rPr>
        <w:t>у</w:t>
      </w:r>
      <w:r w:rsidRPr="001F4425">
        <w:rPr>
          <w:rFonts w:asciiTheme="minorHAnsi" w:hAnsiTheme="minorHAnsi"/>
          <w:sz w:val="22"/>
          <w:szCs w:val="22"/>
          <w:lang w:val="sr-Cyrl-CS"/>
        </w:rPr>
        <w:t>ч</w:t>
      </w:r>
      <w:r w:rsidRPr="001F4425">
        <w:rPr>
          <w:rFonts w:asciiTheme="minorHAnsi" w:hAnsiTheme="minorHAnsi"/>
          <w:sz w:val="22"/>
          <w:szCs w:val="22"/>
          <w:lang w:val="ru-RU"/>
        </w:rPr>
        <w:t>ења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овог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Уговора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наступе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околности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које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доведу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ометања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или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онемогу</w:t>
      </w:r>
      <w:r w:rsidRPr="001F4425">
        <w:rPr>
          <w:rFonts w:asciiTheme="minorHAnsi" w:hAnsiTheme="minorHAnsi"/>
          <w:sz w:val="22"/>
          <w:szCs w:val="22"/>
          <w:lang w:val="sr-Cyrl-CS"/>
        </w:rPr>
        <w:t>ћ</w:t>
      </w:r>
      <w:r w:rsidRPr="001F4425">
        <w:rPr>
          <w:rFonts w:asciiTheme="minorHAnsi" w:hAnsiTheme="minorHAnsi"/>
          <w:sz w:val="22"/>
          <w:szCs w:val="22"/>
          <w:lang w:val="ru-RU"/>
        </w:rPr>
        <w:t>авања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извр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ења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обавеза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дефинисаних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F8015A" w:rsidRPr="001F4425">
        <w:rPr>
          <w:rFonts w:asciiTheme="minorHAnsi" w:hAnsiTheme="minorHAnsi"/>
          <w:sz w:val="22"/>
          <w:szCs w:val="22"/>
          <w:lang w:val="ru-RU"/>
        </w:rPr>
        <w:t>Уговором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рокови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извр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ења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обавеза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ћ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проду</w:t>
      </w:r>
      <w:r w:rsidRPr="001F4425">
        <w:rPr>
          <w:rFonts w:asciiTheme="minorHAnsi" w:hAnsiTheme="minorHAnsi"/>
          <w:sz w:val="22"/>
          <w:szCs w:val="22"/>
          <w:lang w:val="sr-Cyrl-CS"/>
        </w:rPr>
        <w:t>ж</w:t>
      </w:r>
      <w:r w:rsidRPr="001F4425">
        <w:rPr>
          <w:rFonts w:asciiTheme="minorHAnsi" w:hAnsiTheme="minorHAnsi"/>
          <w:sz w:val="22"/>
          <w:szCs w:val="22"/>
          <w:lang w:val="ru-RU"/>
        </w:rPr>
        <w:t>ити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за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време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трајања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.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подразумева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екстремне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ванредне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дога</w:t>
      </w:r>
      <w:r w:rsidRPr="001F4425">
        <w:rPr>
          <w:rFonts w:asciiTheme="minorHAnsi" w:hAnsiTheme="minorHAnsi"/>
          <w:sz w:val="22"/>
          <w:szCs w:val="22"/>
          <w:lang w:val="sr-Cyrl-CS"/>
        </w:rPr>
        <w:t>ђ</w:t>
      </w:r>
      <w:r w:rsidRPr="001F4425">
        <w:rPr>
          <w:rFonts w:asciiTheme="minorHAnsi" w:hAnsiTheme="minorHAnsi"/>
          <w:sz w:val="22"/>
          <w:szCs w:val="22"/>
          <w:lang w:val="ru-RU"/>
        </w:rPr>
        <w:t>аје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који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не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могу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предвидети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који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догодили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без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во</w:t>
      </w:r>
      <w:r w:rsidRPr="001F4425">
        <w:rPr>
          <w:rFonts w:asciiTheme="minorHAnsi" w:hAnsiTheme="minorHAnsi"/>
          <w:sz w:val="22"/>
          <w:szCs w:val="22"/>
          <w:lang w:val="sr-Cyrl-CS"/>
        </w:rPr>
        <w:t>љ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утицаја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страна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F8015A" w:rsidRPr="001F4425">
        <w:rPr>
          <w:rFonts w:asciiTheme="minorHAnsi" w:hAnsiTheme="minorHAnsi"/>
          <w:sz w:val="22"/>
          <w:szCs w:val="22"/>
          <w:lang w:val="ru-RU"/>
        </w:rPr>
        <w:t>Уговору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који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нису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могли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бити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спре</w:t>
      </w:r>
      <w:r w:rsidRPr="001F4425">
        <w:rPr>
          <w:rFonts w:asciiTheme="minorHAnsi" w:hAnsiTheme="minorHAnsi"/>
          <w:sz w:val="22"/>
          <w:szCs w:val="22"/>
          <w:lang w:val="sr-Cyrl-CS"/>
        </w:rPr>
        <w:t>ч</w:t>
      </w:r>
      <w:r w:rsidRPr="001F4425">
        <w:rPr>
          <w:rFonts w:asciiTheme="minorHAnsi" w:hAnsiTheme="minorHAnsi"/>
          <w:sz w:val="22"/>
          <w:szCs w:val="22"/>
          <w:lang w:val="ru-RU"/>
        </w:rPr>
        <w:t>ени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од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стране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пого</w:t>
      </w:r>
      <w:r w:rsidRPr="001F4425">
        <w:rPr>
          <w:rFonts w:asciiTheme="minorHAnsi" w:hAnsiTheme="minorHAnsi"/>
          <w:sz w:val="22"/>
          <w:szCs w:val="22"/>
          <w:lang w:val="sr-Cyrl-CS"/>
        </w:rPr>
        <w:t>ђ</w:t>
      </w:r>
      <w:r w:rsidRPr="001F4425">
        <w:rPr>
          <w:rFonts w:asciiTheme="minorHAnsi" w:hAnsiTheme="minorHAnsi"/>
          <w:sz w:val="22"/>
          <w:szCs w:val="22"/>
          <w:lang w:val="ru-RU"/>
        </w:rPr>
        <w:t>ене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.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могу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сматрати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поплаве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зем</w:t>
      </w:r>
      <w:r w:rsidRPr="001F4425">
        <w:rPr>
          <w:rFonts w:asciiTheme="minorHAnsi" w:hAnsiTheme="minorHAnsi"/>
          <w:sz w:val="22"/>
          <w:szCs w:val="22"/>
          <w:lang w:val="sr-Cyrl-CS"/>
        </w:rPr>
        <w:t>љ</w:t>
      </w:r>
      <w:r w:rsidRPr="001F4425">
        <w:rPr>
          <w:rFonts w:asciiTheme="minorHAnsi" w:hAnsiTheme="minorHAnsi"/>
          <w:sz w:val="22"/>
          <w:szCs w:val="22"/>
          <w:lang w:val="ru-RU"/>
        </w:rPr>
        <w:t>отреси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по</w:t>
      </w:r>
      <w:r w:rsidRPr="001F4425">
        <w:rPr>
          <w:rFonts w:asciiTheme="minorHAnsi" w:hAnsiTheme="minorHAnsi"/>
          <w:sz w:val="22"/>
          <w:szCs w:val="22"/>
          <w:lang w:val="sr-Cyrl-CS"/>
        </w:rPr>
        <w:t>ж</w:t>
      </w:r>
      <w:r w:rsidRPr="001F4425">
        <w:rPr>
          <w:rFonts w:asciiTheme="minorHAnsi" w:hAnsiTheme="minorHAnsi"/>
          <w:sz w:val="22"/>
          <w:szCs w:val="22"/>
          <w:lang w:val="ru-RU"/>
        </w:rPr>
        <w:t>ари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полити</w:t>
      </w:r>
      <w:r w:rsidRPr="001F4425">
        <w:rPr>
          <w:rFonts w:asciiTheme="minorHAnsi" w:hAnsiTheme="minorHAnsi"/>
          <w:sz w:val="22"/>
          <w:szCs w:val="22"/>
          <w:lang w:val="sr-Cyrl-CS"/>
        </w:rPr>
        <w:t>ч</w:t>
      </w:r>
      <w:r w:rsidRPr="001F4425">
        <w:rPr>
          <w:rFonts w:asciiTheme="minorHAnsi" w:hAnsiTheme="minorHAnsi"/>
          <w:sz w:val="22"/>
          <w:szCs w:val="22"/>
          <w:lang w:val="ru-RU"/>
        </w:rPr>
        <w:t>ка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збивања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ло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време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које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би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утицало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на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квалитет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изведених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радова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(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рат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нереди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ве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ћ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ег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обима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>, ш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трајкови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),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императивне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одлуке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власти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(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забрана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промета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увоза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извоза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)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сл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.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Страна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color w:val="auto"/>
          <w:sz w:val="22"/>
          <w:szCs w:val="22"/>
          <w:lang w:val="ru-RU"/>
        </w:rPr>
        <w:t>у</w:t>
      </w:r>
      <w:r w:rsidRPr="001F4425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F8015A" w:rsidRPr="001F4425">
        <w:rPr>
          <w:rFonts w:asciiTheme="minorHAnsi" w:hAnsiTheme="minorHAnsi"/>
          <w:color w:val="auto"/>
          <w:sz w:val="22"/>
          <w:szCs w:val="22"/>
          <w:lang w:val="ru-RU"/>
        </w:rPr>
        <w:t>Уговору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пого</w:t>
      </w:r>
      <w:r w:rsidRPr="001F4425">
        <w:rPr>
          <w:rFonts w:asciiTheme="minorHAnsi" w:hAnsiTheme="minorHAnsi"/>
          <w:sz w:val="22"/>
          <w:szCs w:val="22"/>
          <w:lang w:val="sr-Cyrl-CS"/>
        </w:rPr>
        <w:t>ђ</w:t>
      </w:r>
      <w:r w:rsidRPr="001F4425">
        <w:rPr>
          <w:rFonts w:asciiTheme="minorHAnsi" w:hAnsiTheme="minorHAnsi"/>
          <w:sz w:val="22"/>
          <w:szCs w:val="22"/>
          <w:lang w:val="ru-RU"/>
        </w:rPr>
        <w:t>ена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ви</w:t>
      </w:r>
      <w:r w:rsidRPr="001F4425">
        <w:rPr>
          <w:rFonts w:asciiTheme="minorHAnsi" w:hAnsiTheme="minorHAnsi"/>
          <w:sz w:val="22"/>
          <w:szCs w:val="22"/>
          <w:lang w:val="sr-Cyrl-CS"/>
        </w:rPr>
        <w:t>ш</w:t>
      </w:r>
      <w:r w:rsidRPr="001F4425">
        <w:rPr>
          <w:rFonts w:asciiTheme="minorHAnsi" w:hAnsiTheme="minorHAnsi"/>
          <w:sz w:val="22"/>
          <w:szCs w:val="22"/>
          <w:lang w:val="ru-RU"/>
        </w:rPr>
        <w:t>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силом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F4425">
        <w:rPr>
          <w:rFonts w:asciiTheme="minorHAnsi" w:hAnsiTheme="minorHAnsi"/>
          <w:sz w:val="22"/>
          <w:szCs w:val="22"/>
          <w:lang w:val="ru-RU"/>
        </w:rPr>
        <w:t>одмах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ћ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писаној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форми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обавестити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другу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страну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настанку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непредви</w:t>
      </w:r>
      <w:r w:rsidRPr="001F4425">
        <w:rPr>
          <w:rFonts w:asciiTheme="minorHAnsi" w:hAnsiTheme="minorHAnsi"/>
          <w:sz w:val="22"/>
          <w:szCs w:val="22"/>
          <w:lang w:val="sr-Cyrl-CS"/>
        </w:rPr>
        <w:t>ђ</w:t>
      </w:r>
      <w:r w:rsidRPr="001F4425">
        <w:rPr>
          <w:rFonts w:asciiTheme="minorHAnsi" w:hAnsiTheme="minorHAnsi"/>
          <w:sz w:val="22"/>
          <w:szCs w:val="22"/>
          <w:lang w:val="ru-RU"/>
        </w:rPr>
        <w:t>ених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околности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доставити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одговарају</w:t>
      </w:r>
      <w:r w:rsidRPr="001F4425">
        <w:rPr>
          <w:rFonts w:asciiTheme="minorHAnsi" w:hAnsiTheme="minorHAnsi"/>
          <w:sz w:val="22"/>
          <w:szCs w:val="22"/>
          <w:lang w:val="sr-Cyrl-CS"/>
        </w:rPr>
        <w:t>ћ</w:t>
      </w:r>
      <w:r w:rsidRPr="001F4425">
        <w:rPr>
          <w:rFonts w:asciiTheme="minorHAnsi" w:hAnsiTheme="minorHAnsi"/>
          <w:sz w:val="22"/>
          <w:szCs w:val="22"/>
          <w:lang w:val="ru-RU"/>
        </w:rPr>
        <w:t>е</w:t>
      </w:r>
      <w:r w:rsidRPr="001F44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F4425">
        <w:rPr>
          <w:rFonts w:asciiTheme="minorHAnsi" w:hAnsiTheme="minorHAnsi"/>
          <w:sz w:val="22"/>
          <w:szCs w:val="22"/>
          <w:lang w:val="ru-RU"/>
        </w:rPr>
        <w:t>доказе</w:t>
      </w:r>
      <w:r w:rsidRPr="001F4425">
        <w:rPr>
          <w:rFonts w:asciiTheme="minorHAnsi" w:hAnsiTheme="minorHAnsi"/>
          <w:sz w:val="22"/>
          <w:szCs w:val="22"/>
          <w:lang w:val="sr-Cyrl-CS"/>
        </w:rPr>
        <w:t>.</w:t>
      </w:r>
    </w:p>
    <w:p w14:paraId="043FC0BB" w14:textId="77777777" w:rsidR="008A0456" w:rsidRDefault="008A0456" w:rsidP="008A0456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1CD1701F" w14:textId="77777777" w:rsidR="008A0456" w:rsidRPr="00AB5D88" w:rsidRDefault="008A0456" w:rsidP="008A0456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Вишкови радова</w:t>
      </w:r>
    </w:p>
    <w:p w14:paraId="29C712DB" w14:textId="77777777" w:rsidR="008A0456" w:rsidRDefault="008A0456" w:rsidP="008A0456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AB5D88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</w:t>
      </w:r>
      <w:r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7</w:t>
      </w:r>
      <w:r w:rsidRPr="00AB5D88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>.</w:t>
      </w:r>
    </w:p>
    <w:p w14:paraId="4F9B9107" w14:textId="77777777" w:rsidR="00BD2F32" w:rsidRPr="00666521" w:rsidRDefault="00BD2F32" w:rsidP="00BD2F32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666521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Извођач се обавезује да изведе евентуалне вишкове радова који су предмет овог Уговора, за којима се укаже објективна потреба у току извођења радова и за чије извођење претходно сагласност даје надзорни орган именован од стране Наручиоца.</w:t>
      </w:r>
    </w:p>
    <w:p w14:paraId="1E179E19" w14:textId="77777777" w:rsidR="00BD2F32" w:rsidRPr="00666521" w:rsidRDefault="00BD2F32" w:rsidP="00BD2F3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666521">
        <w:rPr>
          <w:rFonts w:asciiTheme="minorHAnsi" w:hAnsiTheme="minorHAnsi" w:cstheme="minorHAnsi"/>
          <w:color w:val="auto"/>
          <w:sz w:val="22"/>
          <w:szCs w:val="22"/>
          <w:lang w:val="ru-RU"/>
        </w:rPr>
        <w:t>У случају из става 1 овог члана, Извођач се обавезује да евентуалне вишкове радова изведе под условима и јединичним ценама из овог Уговора, а до висине расположивих финансијских средстава за ову намену, односно у складу са чл. 160. Закона о јавним набавкама.</w:t>
      </w:r>
    </w:p>
    <w:p w14:paraId="0B18F5C9" w14:textId="77777777" w:rsidR="00BD2F32" w:rsidRPr="00666521" w:rsidRDefault="00BD2F32" w:rsidP="00BD2F3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666521">
        <w:rPr>
          <w:rFonts w:asciiTheme="minorHAnsi" w:hAnsiTheme="minorHAnsi" w:cstheme="minorHAnsi"/>
          <w:color w:val="auto"/>
          <w:sz w:val="22"/>
          <w:szCs w:val="22"/>
          <w:lang w:val="ru-RU"/>
        </w:rPr>
        <w:t>Надзорни орган сачињава писано образложење о оправданости вишкова радова из става 1. овог члана или мањкова радова.</w:t>
      </w:r>
    </w:p>
    <w:p w14:paraId="5799C52F" w14:textId="77777777" w:rsidR="00BD2F32" w:rsidRPr="00666521" w:rsidRDefault="00BD2F32" w:rsidP="00BD2F3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666521">
        <w:rPr>
          <w:rFonts w:asciiTheme="minorHAnsi" w:hAnsiTheme="minorHAnsi" w:cstheme="minorHAnsi"/>
          <w:color w:val="auto"/>
          <w:sz w:val="22"/>
          <w:szCs w:val="22"/>
          <w:lang w:val="ru-RU"/>
        </w:rPr>
        <w:t>Вишкови радова из става 1. овог члана не могу бити основ за продужење рока за извођење радова.</w:t>
      </w:r>
    </w:p>
    <w:p w14:paraId="71B2C981" w14:textId="77777777" w:rsidR="008A0456" w:rsidRPr="00AB5D88" w:rsidRDefault="008A0456" w:rsidP="008A0456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72E95AAA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Измене уговора</w:t>
      </w:r>
    </w:p>
    <w:p w14:paraId="7D480EE2" w14:textId="77777777" w:rsidR="00A76CF8" w:rsidRPr="001F4425" w:rsidRDefault="00A76CF8" w:rsidP="00A76CF8">
      <w:pPr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 xml:space="preserve"> 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</w:t>
      </w:r>
      <w:r w:rsidR="00963611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7</w:t>
      </w:r>
      <w:r w:rsidR="00634281"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5070004B" w14:textId="77777777" w:rsidR="00634281" w:rsidRPr="001F4425" w:rsidRDefault="00634281" w:rsidP="00634281">
      <w:pPr>
        <w:spacing w:line="24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</w:pPr>
      <w:r w:rsidRPr="001F4425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Уговорне стране су сагласне да се евентуалне измене и допуне уговора</w:t>
      </w:r>
      <w:r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, у току трајања истог, могу вршити без спровођења новог поступка јавне набавке, у складу </w:t>
      </w:r>
      <w:r w:rsidR="00360D3C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са одредбама чл 15</w:t>
      </w:r>
      <w:r w:rsidR="00BD088F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6, 159. и 161.</w:t>
      </w:r>
      <w:r w:rsidR="00360D3C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 ЗЈН</w:t>
      </w:r>
      <w:r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, уколико се не мења природа </w:t>
      </w:r>
      <w:r w:rsidR="001A5252"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уговора</w:t>
      </w:r>
      <w:r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 у односу на првобитно закључен </w:t>
      </w:r>
      <w:r w:rsidR="001A5252"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уговор</w:t>
      </w:r>
      <w:r w:rsidRPr="001F4425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.</w:t>
      </w:r>
    </w:p>
    <w:p w14:paraId="73C81163" w14:textId="77777777" w:rsidR="00E0753D" w:rsidRPr="001F4425" w:rsidRDefault="00E0753D" w:rsidP="00A76CF8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1C5B5F8E" w14:textId="77777777" w:rsidR="00BD2F32" w:rsidRDefault="00BD2F32" w:rsidP="00A76CF8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1C0877CC" w14:textId="77777777" w:rsidR="00BD2F32" w:rsidRDefault="00BD2F32" w:rsidP="00A76CF8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5D50027E" w14:textId="786D815B" w:rsidR="00A76CF8" w:rsidRPr="001F4425" w:rsidRDefault="00A76CF8" w:rsidP="00A76CF8">
      <w:pPr>
        <w:spacing w:line="240" w:lineRule="auto"/>
        <w:jc w:val="center"/>
        <w:rPr>
          <w:rFonts w:asciiTheme="minorHAnsi" w:hAnsiTheme="minorHAnsi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lastRenderedPageBreak/>
        <w:t>Раскид уговора</w:t>
      </w:r>
    </w:p>
    <w:p w14:paraId="617C7B9B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1</w:t>
      </w:r>
      <w:r w:rsidR="00963611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8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.</w:t>
      </w:r>
    </w:p>
    <w:p w14:paraId="14137F72" w14:textId="77777777" w:rsidR="00E164C0" w:rsidRPr="00AB5D88" w:rsidRDefault="00E164C0" w:rsidP="00E164C0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/>
          <w:color w:val="auto"/>
          <w:sz w:val="22"/>
          <w:szCs w:val="22"/>
          <w:lang w:val="sr-Cyrl-CS"/>
        </w:rPr>
        <w:t>Уговором је предвиђен рок трајања, али исти може престати и раније у случају раскида.</w:t>
      </w:r>
    </w:p>
    <w:p w14:paraId="4B0CEC7D" w14:textId="77777777" w:rsidR="00E164C0" w:rsidRPr="00953F92" w:rsidRDefault="00E164C0" w:rsidP="00E164C0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953F9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Уговорне стране су сагласне да се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уговор</w:t>
      </w:r>
      <w:r w:rsidRPr="00953F9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може раскинути у складу са чл. 163 Закона о јавним набавкама.</w:t>
      </w:r>
    </w:p>
    <w:p w14:paraId="49D95A77" w14:textId="77777777" w:rsidR="00E164C0" w:rsidRPr="00AB5D88" w:rsidRDefault="00E164C0" w:rsidP="00E164C0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/>
          <w:color w:val="auto"/>
          <w:sz w:val="22"/>
          <w:szCs w:val="22"/>
          <w:lang w:val="sr-Cyrl-CS"/>
        </w:rPr>
        <w:t>Уговор се може раскинути једностраном изјавом коју свака уговорна страна може дати другој у писаној форми, а због неиспуњења уговорених обавеза.</w:t>
      </w:r>
    </w:p>
    <w:p w14:paraId="32706604" w14:textId="77777777" w:rsidR="00E164C0" w:rsidRPr="00AB5D88" w:rsidRDefault="00E164C0" w:rsidP="00E164C0">
      <w:pPr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 ће се раскинути у случајевима када извођач радова:</w:t>
      </w:r>
    </w:p>
    <w:p w14:paraId="1D0678AE" w14:textId="20DBBBC4" w:rsidR="00E164C0" w:rsidRPr="00AB5D88" w:rsidRDefault="00E164C0" w:rsidP="00E164C0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>одуста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не </w:t>
      </w: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 Уговора (тако што врши организационе измене или статусне промене којима се мења његов правни субјективитет и слично),</w:t>
      </w:r>
    </w:p>
    <w:p w14:paraId="1C505ACB" w14:textId="01BA24AF" w:rsidR="00E164C0" w:rsidRPr="00AB5D88" w:rsidRDefault="00E164C0" w:rsidP="00E164C0">
      <w:pPr>
        <w:pStyle w:val="Default"/>
        <w:numPr>
          <w:ilvl w:val="0"/>
          <w:numId w:val="5"/>
        </w:numPr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>неоправдано пропусти да започне радове, или задржава напредовање радова највише 5 дана пошто је добио упозорење Наручиоца у писаној форми да настави са радовима,</w:t>
      </w:r>
    </w:p>
    <w:p w14:paraId="51B7DE55" w14:textId="77777777" w:rsidR="00E164C0" w:rsidRPr="00AB5D88" w:rsidRDefault="00E164C0" w:rsidP="00E164C0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>не испуњава уговорене обавезе у уговореном року или се основано може очекивати да исте неће испунити у року или из неоправданих разлога прекине са извођењем радова,</w:t>
      </w:r>
    </w:p>
    <w:p w14:paraId="15D952C0" w14:textId="77777777" w:rsidR="00E164C0" w:rsidRPr="00AB5D88" w:rsidRDefault="00E164C0" w:rsidP="00E164C0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>у примереном року не поступи по налогу Наручиоца и/или надзорног органа да отклони неки уочени недостатак, што утиче на правилно извођење радова и рок извођења,</w:t>
      </w:r>
    </w:p>
    <w:p w14:paraId="4D484A7E" w14:textId="77777777" w:rsidR="00E164C0" w:rsidRPr="00AB5D88" w:rsidRDefault="00E164C0" w:rsidP="00E164C0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>пропусти</w:t>
      </w: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>да изведе радове у складу са уговором упркос претходним упозорењима Наручиоца у писаној форми или стално или свесно занемарује да изврши своје обавезе по овом уговору,</w:t>
      </w:r>
    </w:p>
    <w:p w14:paraId="695EAD32" w14:textId="77777777" w:rsidR="00E164C0" w:rsidRPr="00AB5D88" w:rsidRDefault="00E164C0" w:rsidP="00E164C0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>уграђује материјал који нема уговорени или одговарајући квалитет, или радове изводи неквалитетно,</w:t>
      </w:r>
    </w:p>
    <w:p w14:paraId="702746CE" w14:textId="77777777" w:rsidR="00E164C0" w:rsidRPr="00AB5D88" w:rsidRDefault="00E164C0" w:rsidP="00E164C0">
      <w:pPr>
        <w:pStyle w:val="Default"/>
        <w:numPr>
          <w:ilvl w:val="0"/>
          <w:numId w:val="5"/>
        </w:numPr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  <w:r w:rsidRPr="00AB5D88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AB5D88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 </w:t>
      </w:r>
      <w:r w:rsidRPr="00AB5D88">
        <w:rPr>
          <w:rFonts w:asciiTheme="minorHAnsi" w:hAnsiTheme="minorHAnsi" w:cs="Arial"/>
          <w:color w:val="auto"/>
          <w:sz w:val="22"/>
          <w:szCs w:val="22"/>
          <w:lang w:val="ru-RU"/>
        </w:rPr>
        <w:t>у свим другим случајевима када Извођач не испуњава своје обавезе у складу са овим уговором.</w:t>
      </w:r>
    </w:p>
    <w:p w14:paraId="429121EB" w14:textId="77777777" w:rsidR="00E164C0" w:rsidRPr="00AB5D88" w:rsidRDefault="00E164C0" w:rsidP="00E164C0">
      <w:pPr>
        <w:pStyle w:val="Default"/>
        <w:jc w:val="both"/>
        <w:rPr>
          <w:rFonts w:asciiTheme="minorHAnsi" w:hAnsiTheme="minorHAnsi" w:cs="Arial"/>
          <w:b/>
          <w:strike/>
          <w:color w:val="auto"/>
          <w:sz w:val="22"/>
          <w:szCs w:val="22"/>
          <w:lang w:val="ru-RU"/>
        </w:rPr>
      </w:pPr>
    </w:p>
    <w:p w14:paraId="54CF037F" w14:textId="5D1E0E76" w:rsidR="00E164C0" w:rsidRPr="00AB5D88" w:rsidRDefault="00E164C0" w:rsidP="00E164C0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/>
          <w:color w:val="auto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од дана пријема писменог обавештења о раскиду.</w:t>
      </w:r>
    </w:p>
    <w:p w14:paraId="24C5F1C9" w14:textId="77777777" w:rsidR="00E164C0" w:rsidRPr="00AB5D88" w:rsidRDefault="00E164C0" w:rsidP="00E164C0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/>
          <w:color w:val="auto"/>
          <w:sz w:val="22"/>
          <w:szCs w:val="22"/>
          <w:lang w:val="sr-Cyrl-CS"/>
        </w:rPr>
        <w:t>У случају немогућности уручења писменог обавештења о раскиду, уговор се сматра раскинутим по истеку  рока од 8 дана од дана стављања обавештења о раскиду на огласној табли ГО Савски венац у Београду.</w:t>
      </w:r>
    </w:p>
    <w:p w14:paraId="58D96CE8" w14:textId="77777777" w:rsidR="00E164C0" w:rsidRPr="00AB5D88" w:rsidRDefault="00E164C0" w:rsidP="00E164C0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AB5D88">
        <w:rPr>
          <w:rFonts w:asciiTheme="minorHAnsi" w:hAnsiTheme="minorHAnsi"/>
          <w:color w:val="auto"/>
          <w:sz w:val="22"/>
          <w:szCs w:val="22"/>
          <w:lang w:val="sr-Cyrl-CS"/>
        </w:rPr>
        <w:t xml:space="preserve">У случају раскида уговора, уговорне стране су дужне да регулишу сва дуговања и потраживања настала из уговора, до момента раскида </w:t>
      </w:r>
    </w:p>
    <w:p w14:paraId="7AE7EF2E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2ECFA003" w14:textId="77777777" w:rsidR="00A76CF8" w:rsidRPr="001F4425" w:rsidRDefault="00A76CF8" w:rsidP="00A76CF8">
      <w:pPr>
        <w:spacing w:line="240" w:lineRule="auto"/>
        <w:jc w:val="center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F4425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Прелазне и завршне одредбе</w:t>
      </w:r>
    </w:p>
    <w:p w14:paraId="6E3A66EF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 w:rsidR="00963611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19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518BC27A" w14:textId="77777777" w:rsidR="00A76CF8" w:rsidRPr="001F4425" w:rsidRDefault="00A76CF8" w:rsidP="00A76CF8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Уговорне стране су сагласне да сва питања настала у току реализације уговора решавати споразумно.</w:t>
      </w:r>
    </w:p>
    <w:p w14:paraId="79B0B2A2" w14:textId="77777777" w:rsidR="00890705" w:rsidRPr="001F4425" w:rsidRDefault="00890705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0AC1FBC6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2</w:t>
      </w:r>
      <w:r w:rsidR="00963611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0</w:t>
      </w: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4EE4856A" w14:textId="77777777" w:rsidR="00A76CF8" w:rsidRPr="001F4425" w:rsidRDefault="00A76CF8" w:rsidP="00A76CF8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 случају спора у вези реализације овог уговора уговорне стране уговарају надлежност Привредног суда у Београду.</w:t>
      </w:r>
    </w:p>
    <w:p w14:paraId="2FDF0CF9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1B0181A7" w14:textId="77777777" w:rsidR="00A76CF8" w:rsidRPr="001F4425" w:rsidRDefault="00A76CF8" w:rsidP="00A76CF8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2</w:t>
      </w:r>
      <w:r w:rsidR="00963611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1.</w:t>
      </w:r>
    </w:p>
    <w:p w14:paraId="23D7AB4D" w14:textId="77777777" w:rsidR="00A76CF8" w:rsidRPr="001F4425" w:rsidRDefault="00A76CF8" w:rsidP="00A76CF8">
      <w:pPr>
        <w:pStyle w:val="BodyText"/>
        <w:spacing w:after="0" w:line="240" w:lineRule="auto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F4425">
        <w:rPr>
          <w:rFonts w:asciiTheme="minorHAnsi" w:hAnsiTheme="minorHAnsi" w:cs="Arial"/>
          <w:color w:val="auto"/>
          <w:sz w:val="22"/>
          <w:szCs w:val="22"/>
          <w:lang w:val="ru-RU"/>
        </w:rPr>
        <w:t>Уговор је сачињен у шест истоветних примерака од којих су по три за сваку уговорну страну.</w:t>
      </w:r>
    </w:p>
    <w:sectPr w:rsidR="00A76CF8" w:rsidRPr="001F4425" w:rsidSect="00890705">
      <w:footerReference w:type="default" r:id="rId7"/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D2C0" w14:textId="77777777" w:rsidR="00196539" w:rsidRDefault="00196539" w:rsidP="00890705">
      <w:pPr>
        <w:spacing w:line="240" w:lineRule="auto"/>
      </w:pPr>
      <w:r>
        <w:separator/>
      </w:r>
    </w:p>
  </w:endnote>
  <w:endnote w:type="continuationSeparator" w:id="0">
    <w:p w14:paraId="469D8791" w14:textId="77777777" w:rsidR="00196539" w:rsidRDefault="00196539" w:rsidP="00890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4562"/>
      <w:docPartObj>
        <w:docPartGallery w:val="Page Numbers (Bottom of Page)"/>
        <w:docPartUnique/>
      </w:docPartObj>
    </w:sdtPr>
    <w:sdtContent>
      <w:p w14:paraId="691A0AE3" w14:textId="77777777" w:rsidR="004C3168" w:rsidRDefault="00B7351F">
        <w:pPr>
          <w:pStyle w:val="Footer"/>
          <w:jc w:val="right"/>
        </w:pPr>
        <w:r w:rsidRPr="00DE34BD">
          <w:rPr>
            <w:rFonts w:asciiTheme="minorHAnsi" w:hAnsiTheme="minorHAnsi"/>
            <w:sz w:val="22"/>
            <w:szCs w:val="22"/>
          </w:rPr>
          <w:fldChar w:fldCharType="begin"/>
        </w:r>
        <w:r w:rsidR="004C3168" w:rsidRPr="00DE34BD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DE34BD">
          <w:rPr>
            <w:rFonts w:asciiTheme="minorHAnsi" w:hAnsiTheme="minorHAnsi"/>
            <w:sz w:val="22"/>
            <w:szCs w:val="22"/>
          </w:rPr>
          <w:fldChar w:fldCharType="separate"/>
        </w:r>
        <w:r w:rsidR="003B1F4B">
          <w:rPr>
            <w:rFonts w:asciiTheme="minorHAnsi" w:hAnsiTheme="minorHAnsi"/>
            <w:noProof/>
            <w:sz w:val="22"/>
            <w:szCs w:val="22"/>
          </w:rPr>
          <w:t>1</w:t>
        </w:r>
        <w:r w:rsidRPr="00DE34B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2720863A" w14:textId="77777777" w:rsidR="004C3168" w:rsidRDefault="004C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3EB1" w14:textId="77777777" w:rsidR="00196539" w:rsidRDefault="00196539" w:rsidP="00890705">
      <w:pPr>
        <w:spacing w:line="240" w:lineRule="auto"/>
      </w:pPr>
      <w:r>
        <w:separator/>
      </w:r>
    </w:p>
  </w:footnote>
  <w:footnote w:type="continuationSeparator" w:id="0">
    <w:p w14:paraId="712D4367" w14:textId="77777777" w:rsidR="00196539" w:rsidRDefault="00196539" w:rsidP="008907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B3A"/>
    <w:multiLevelType w:val="hybridMultilevel"/>
    <w:tmpl w:val="381AA60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22A70EA0"/>
    <w:multiLevelType w:val="hybridMultilevel"/>
    <w:tmpl w:val="A7EED53A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E342D"/>
    <w:multiLevelType w:val="hybridMultilevel"/>
    <w:tmpl w:val="AC444C44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D7D43"/>
    <w:multiLevelType w:val="hybridMultilevel"/>
    <w:tmpl w:val="7A1C084E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B2FDD"/>
    <w:multiLevelType w:val="hybridMultilevel"/>
    <w:tmpl w:val="DA3CC2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55462">
    <w:abstractNumId w:val="3"/>
  </w:num>
  <w:num w:numId="2" w16cid:durableId="1780951976">
    <w:abstractNumId w:val="7"/>
  </w:num>
  <w:num w:numId="3" w16cid:durableId="1105612313">
    <w:abstractNumId w:val="0"/>
  </w:num>
  <w:num w:numId="4" w16cid:durableId="195584740">
    <w:abstractNumId w:val="4"/>
  </w:num>
  <w:num w:numId="5" w16cid:durableId="1688095796">
    <w:abstractNumId w:val="2"/>
  </w:num>
  <w:num w:numId="6" w16cid:durableId="1432630674">
    <w:abstractNumId w:val="1"/>
  </w:num>
  <w:num w:numId="7" w16cid:durableId="2119446786">
    <w:abstractNumId w:val="5"/>
  </w:num>
  <w:num w:numId="8" w16cid:durableId="746152322">
    <w:abstractNumId w:val="6"/>
  </w:num>
  <w:num w:numId="9" w16cid:durableId="17280664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F8"/>
    <w:rsid w:val="000259C8"/>
    <w:rsid w:val="00034928"/>
    <w:rsid w:val="00044CFC"/>
    <w:rsid w:val="00051299"/>
    <w:rsid w:val="00070B69"/>
    <w:rsid w:val="00072C19"/>
    <w:rsid w:val="00074883"/>
    <w:rsid w:val="000B5DD5"/>
    <w:rsid w:val="000D7FE4"/>
    <w:rsid w:val="000E7172"/>
    <w:rsid w:val="000F2EE9"/>
    <w:rsid w:val="000F39EB"/>
    <w:rsid w:val="001060F8"/>
    <w:rsid w:val="00114312"/>
    <w:rsid w:val="00167819"/>
    <w:rsid w:val="00175F01"/>
    <w:rsid w:val="00196539"/>
    <w:rsid w:val="001A5252"/>
    <w:rsid w:val="001A55F1"/>
    <w:rsid w:val="001A6899"/>
    <w:rsid w:val="001F4425"/>
    <w:rsid w:val="001F4D75"/>
    <w:rsid w:val="002235BD"/>
    <w:rsid w:val="00223790"/>
    <w:rsid w:val="0023276A"/>
    <w:rsid w:val="002A4693"/>
    <w:rsid w:val="002D063D"/>
    <w:rsid w:val="002D2D2C"/>
    <w:rsid w:val="002F0849"/>
    <w:rsid w:val="00325E90"/>
    <w:rsid w:val="0034252B"/>
    <w:rsid w:val="00352DE9"/>
    <w:rsid w:val="0035376B"/>
    <w:rsid w:val="00360D3C"/>
    <w:rsid w:val="00371A84"/>
    <w:rsid w:val="0038704A"/>
    <w:rsid w:val="00387D1B"/>
    <w:rsid w:val="00396583"/>
    <w:rsid w:val="003B1F4B"/>
    <w:rsid w:val="003B6FF9"/>
    <w:rsid w:val="003E4205"/>
    <w:rsid w:val="003F3DAD"/>
    <w:rsid w:val="00416A44"/>
    <w:rsid w:val="004537A3"/>
    <w:rsid w:val="00455755"/>
    <w:rsid w:val="00460BA1"/>
    <w:rsid w:val="00483B68"/>
    <w:rsid w:val="004A02B9"/>
    <w:rsid w:val="004C3168"/>
    <w:rsid w:val="004C3458"/>
    <w:rsid w:val="004D0B56"/>
    <w:rsid w:val="00530471"/>
    <w:rsid w:val="00532F5F"/>
    <w:rsid w:val="005409BA"/>
    <w:rsid w:val="00543A35"/>
    <w:rsid w:val="00554F9F"/>
    <w:rsid w:val="00580519"/>
    <w:rsid w:val="005808F1"/>
    <w:rsid w:val="005C33F1"/>
    <w:rsid w:val="005D7323"/>
    <w:rsid w:val="005E4B55"/>
    <w:rsid w:val="00632C93"/>
    <w:rsid w:val="00634281"/>
    <w:rsid w:val="00645593"/>
    <w:rsid w:val="006528A1"/>
    <w:rsid w:val="006678A9"/>
    <w:rsid w:val="00680942"/>
    <w:rsid w:val="00690CB2"/>
    <w:rsid w:val="006D276F"/>
    <w:rsid w:val="006D3590"/>
    <w:rsid w:val="006D4A5A"/>
    <w:rsid w:val="00706803"/>
    <w:rsid w:val="007A2BD6"/>
    <w:rsid w:val="007B5716"/>
    <w:rsid w:val="007B6AAF"/>
    <w:rsid w:val="007F3473"/>
    <w:rsid w:val="00803102"/>
    <w:rsid w:val="0080668F"/>
    <w:rsid w:val="00851839"/>
    <w:rsid w:val="00890705"/>
    <w:rsid w:val="008A0456"/>
    <w:rsid w:val="008B6279"/>
    <w:rsid w:val="008D0B2C"/>
    <w:rsid w:val="008F20E3"/>
    <w:rsid w:val="00913553"/>
    <w:rsid w:val="00917BF8"/>
    <w:rsid w:val="00927FB7"/>
    <w:rsid w:val="009453B3"/>
    <w:rsid w:val="009614B6"/>
    <w:rsid w:val="00963611"/>
    <w:rsid w:val="00966595"/>
    <w:rsid w:val="00975C49"/>
    <w:rsid w:val="00991B6A"/>
    <w:rsid w:val="00997321"/>
    <w:rsid w:val="00A03080"/>
    <w:rsid w:val="00A226A4"/>
    <w:rsid w:val="00A25564"/>
    <w:rsid w:val="00A27A46"/>
    <w:rsid w:val="00A63210"/>
    <w:rsid w:val="00A7040B"/>
    <w:rsid w:val="00A72DC0"/>
    <w:rsid w:val="00A76CF8"/>
    <w:rsid w:val="00AB5D88"/>
    <w:rsid w:val="00AF65CC"/>
    <w:rsid w:val="00B04149"/>
    <w:rsid w:val="00B17324"/>
    <w:rsid w:val="00B30C87"/>
    <w:rsid w:val="00B31B79"/>
    <w:rsid w:val="00B543F7"/>
    <w:rsid w:val="00B634E5"/>
    <w:rsid w:val="00B64911"/>
    <w:rsid w:val="00B65740"/>
    <w:rsid w:val="00B7310E"/>
    <w:rsid w:val="00B7351F"/>
    <w:rsid w:val="00B80E7F"/>
    <w:rsid w:val="00BA0EF5"/>
    <w:rsid w:val="00BD021E"/>
    <w:rsid w:val="00BD088F"/>
    <w:rsid w:val="00BD2F32"/>
    <w:rsid w:val="00BE0655"/>
    <w:rsid w:val="00BE2842"/>
    <w:rsid w:val="00BF632A"/>
    <w:rsid w:val="00C01EC3"/>
    <w:rsid w:val="00C104D0"/>
    <w:rsid w:val="00C21DA3"/>
    <w:rsid w:val="00C40A2E"/>
    <w:rsid w:val="00C73B91"/>
    <w:rsid w:val="00CA4BF0"/>
    <w:rsid w:val="00CB5BCF"/>
    <w:rsid w:val="00CC0F1C"/>
    <w:rsid w:val="00CC4A70"/>
    <w:rsid w:val="00CD7EE1"/>
    <w:rsid w:val="00CE0188"/>
    <w:rsid w:val="00CF03D3"/>
    <w:rsid w:val="00CF4D46"/>
    <w:rsid w:val="00D101E3"/>
    <w:rsid w:val="00D121B0"/>
    <w:rsid w:val="00D14094"/>
    <w:rsid w:val="00D34208"/>
    <w:rsid w:val="00D601E2"/>
    <w:rsid w:val="00D71D2B"/>
    <w:rsid w:val="00D8792F"/>
    <w:rsid w:val="00D95DEB"/>
    <w:rsid w:val="00DB3BCF"/>
    <w:rsid w:val="00DE34BD"/>
    <w:rsid w:val="00DF3ADA"/>
    <w:rsid w:val="00E0753D"/>
    <w:rsid w:val="00E102F3"/>
    <w:rsid w:val="00E164C0"/>
    <w:rsid w:val="00E54128"/>
    <w:rsid w:val="00E70545"/>
    <w:rsid w:val="00EA012C"/>
    <w:rsid w:val="00EB1972"/>
    <w:rsid w:val="00EC147C"/>
    <w:rsid w:val="00EC270D"/>
    <w:rsid w:val="00EC57EE"/>
    <w:rsid w:val="00EF5D5C"/>
    <w:rsid w:val="00F0287B"/>
    <w:rsid w:val="00F13544"/>
    <w:rsid w:val="00F15A6E"/>
    <w:rsid w:val="00F15AAE"/>
    <w:rsid w:val="00F32D71"/>
    <w:rsid w:val="00F8015A"/>
    <w:rsid w:val="00FA5C78"/>
    <w:rsid w:val="00FD41FD"/>
    <w:rsid w:val="00FE6F03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E688"/>
  <w15:docId w15:val="{33098204-B545-4AC2-9871-CD07FF7E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CF8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A76C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6CF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A76C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6CF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A76CF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6">
    <w:name w:val="Body text (16)"/>
    <w:basedOn w:val="DefaultParagraphFont"/>
    <w:rsid w:val="00A76CF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character" w:customStyle="1" w:styleId="DefaultChar">
    <w:name w:val="Default Char"/>
    <w:link w:val="Default"/>
    <w:locked/>
    <w:rsid w:val="00A76CF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90705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70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90705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0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DE34B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E34BD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DE34BD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E34BD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4BD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6</cp:revision>
  <cp:lastPrinted>2025-02-07T13:56:00Z</cp:lastPrinted>
  <dcterms:created xsi:type="dcterms:W3CDTF">2025-10-17T09:29:00Z</dcterms:created>
  <dcterms:modified xsi:type="dcterms:W3CDTF">2025-10-23T10:59:00Z</dcterms:modified>
</cp:coreProperties>
</file>