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F7" w:rsidRPr="00960428" w:rsidRDefault="00FB1DF7" w:rsidP="00FB1DF7">
      <w:pPr>
        <w:tabs>
          <w:tab w:val="left" w:pos="709"/>
        </w:tabs>
        <w:spacing w:after="0" w:line="240" w:lineRule="auto"/>
        <w:jc w:val="center"/>
        <w:rPr>
          <w:rFonts w:asciiTheme="minorHAnsi" w:hAnsiTheme="minorHAnsi"/>
          <w:b/>
          <w:lang w:val="ru-RU"/>
        </w:rPr>
      </w:pPr>
      <w:r w:rsidRPr="00960428">
        <w:rPr>
          <w:rFonts w:asciiTheme="minorHAnsi" w:hAnsiTheme="minorHAnsi"/>
          <w:b/>
          <w:lang w:val="ru-RU"/>
        </w:rPr>
        <w:t>ТЕХНИЧКЕ СПЕЦИФИКАЦИЈЕ</w:t>
      </w:r>
    </w:p>
    <w:p w:rsidR="00FB1DF7" w:rsidRPr="00960428" w:rsidRDefault="00FB1DF7" w:rsidP="00FB1DF7">
      <w:pPr>
        <w:spacing w:line="240" w:lineRule="auto"/>
        <w:jc w:val="center"/>
        <w:rPr>
          <w:rFonts w:asciiTheme="minorHAnsi" w:hAnsiTheme="minorHAnsi" w:cs="Arial"/>
          <w:b/>
          <w:bCs/>
          <w:noProof/>
        </w:rPr>
      </w:pPr>
      <w:r w:rsidRPr="00960428">
        <w:rPr>
          <w:rFonts w:asciiTheme="minorHAnsi" w:hAnsiTheme="minorHAnsi"/>
          <w:b/>
          <w:lang w:val="ru-RU"/>
        </w:rPr>
        <w:t>Услуга фиксне телефоније, интернета и преноса података</w:t>
      </w:r>
    </w:p>
    <w:p w:rsidR="00FB1DF7" w:rsidRPr="00960428" w:rsidRDefault="00FB1DF7" w:rsidP="00FB1DF7">
      <w:pPr>
        <w:spacing w:after="0" w:line="259" w:lineRule="auto"/>
        <w:jc w:val="both"/>
        <w:rPr>
          <w:rFonts w:asciiTheme="minorHAnsi" w:hAnsiTheme="minorHAnsi"/>
        </w:rPr>
      </w:pPr>
      <w:r w:rsidRPr="00960428">
        <w:rPr>
          <w:rFonts w:asciiTheme="minorHAnsi" w:hAnsiTheme="minorHAnsi"/>
          <w:b/>
          <w:bCs/>
        </w:rPr>
        <w:t>Фиксна телефонија</w:t>
      </w:r>
      <w:r w:rsidRPr="00960428">
        <w:rPr>
          <w:rFonts w:asciiTheme="minorHAnsi" w:hAnsiTheme="minorHAnsi"/>
        </w:rPr>
        <w:t xml:space="preserve">, </w:t>
      </w:r>
      <w:r w:rsidRPr="00960428">
        <w:rPr>
          <w:rFonts w:asciiTheme="minorHAnsi" w:hAnsiTheme="minorHAnsi"/>
          <w:b/>
          <w:bCs/>
        </w:rPr>
        <w:t>Интернет, backup интернет, пренос података (L3VPN), backup L3VPN преко мобилне телефоније</w:t>
      </w:r>
      <w:r w:rsidRPr="00960428">
        <w:rPr>
          <w:rFonts w:asciiTheme="minorHAnsi" w:hAnsiTheme="minorHAnsi"/>
        </w:rPr>
        <w:t xml:space="preserve"> </w:t>
      </w:r>
      <w:r w:rsidRPr="00960428">
        <w:rPr>
          <w:rFonts w:asciiTheme="minorHAnsi" w:hAnsiTheme="minorHAnsi"/>
          <w:b/>
          <w:bCs/>
        </w:rPr>
        <w:t>и услуга заштите од Dos и DdoS напада</w:t>
      </w:r>
      <w:r w:rsidRPr="00960428">
        <w:rPr>
          <w:rFonts w:asciiTheme="minorHAnsi" w:hAnsiTheme="minorHAnsi"/>
        </w:rPr>
        <w:t xml:space="preserve">  </w:t>
      </w:r>
    </w:p>
    <w:p w:rsidR="00FB1DF7" w:rsidRPr="00960428" w:rsidRDefault="00FB1DF7" w:rsidP="00FB1DF7">
      <w:pPr>
        <w:spacing w:after="0" w:line="259" w:lineRule="auto"/>
        <w:jc w:val="both"/>
        <w:rPr>
          <w:rFonts w:asciiTheme="minorHAnsi" w:hAnsiTheme="minorHAnsi"/>
        </w:rPr>
      </w:pPr>
    </w:p>
    <w:p w:rsidR="00FB1DF7" w:rsidRPr="00960428" w:rsidRDefault="00FB1DF7" w:rsidP="00FB1DF7">
      <w:pPr>
        <w:spacing w:after="0" w:line="240" w:lineRule="auto"/>
        <w:ind w:left="10" w:right="91"/>
        <w:jc w:val="both"/>
        <w:rPr>
          <w:rFonts w:asciiTheme="minorHAnsi" w:hAnsiTheme="minorHAnsi"/>
        </w:rPr>
      </w:pPr>
      <w:r w:rsidRPr="00960428">
        <w:rPr>
          <w:rFonts w:asciiTheme="minorHAnsi" w:hAnsiTheme="minorHAnsi"/>
        </w:rPr>
        <w:t xml:space="preserve">Понудом морају да буду обухваћене услуге </w:t>
      </w:r>
      <w:r w:rsidRPr="00960428">
        <w:rPr>
          <w:rFonts w:asciiTheme="minorHAnsi" w:hAnsiTheme="minorHAnsi"/>
          <w:b/>
          <w:bCs/>
        </w:rPr>
        <w:t>фиксне телефоније</w:t>
      </w:r>
      <w:r w:rsidRPr="00960428">
        <w:rPr>
          <w:rFonts w:asciiTheme="minorHAnsi" w:hAnsiTheme="minorHAnsi"/>
        </w:rPr>
        <w:t xml:space="preserve">, </w:t>
      </w:r>
      <w:r w:rsidRPr="00960428">
        <w:rPr>
          <w:rFonts w:asciiTheme="minorHAnsi" w:hAnsiTheme="minorHAnsi"/>
          <w:b/>
          <w:bCs/>
        </w:rPr>
        <w:t>Интернета, backup интернета, преноса података (L3VPN) и backup L3VPN преко мобилне телефоније</w:t>
      </w:r>
      <w:r w:rsidRPr="00960428">
        <w:rPr>
          <w:rFonts w:asciiTheme="minorHAnsi" w:hAnsiTheme="minorHAnsi"/>
        </w:rPr>
        <w:t xml:space="preserve"> </w:t>
      </w:r>
      <w:r w:rsidRPr="00960428">
        <w:rPr>
          <w:rFonts w:asciiTheme="minorHAnsi" w:hAnsiTheme="minorHAnsi"/>
          <w:b/>
          <w:bCs/>
        </w:rPr>
        <w:t>и услуга заштите од Dos и DdoS напада</w:t>
      </w:r>
      <w:r w:rsidRPr="00960428">
        <w:rPr>
          <w:rFonts w:asciiTheme="minorHAnsi" w:hAnsiTheme="minorHAnsi"/>
        </w:rPr>
        <w:t xml:space="preserve">  према наведеним захтевима и условима:  </w:t>
      </w:r>
    </w:p>
    <w:p w:rsidR="00FB1DF7" w:rsidRPr="00960428" w:rsidRDefault="00FB1DF7" w:rsidP="00FB1DF7">
      <w:pPr>
        <w:spacing w:after="0" w:line="259" w:lineRule="auto"/>
        <w:jc w:val="both"/>
        <w:rPr>
          <w:rFonts w:asciiTheme="minorHAnsi" w:hAnsiTheme="minorHAnsi"/>
        </w:rPr>
      </w:pPr>
      <w:r w:rsidRPr="00960428">
        <w:rPr>
          <w:rFonts w:asciiTheme="minorHAnsi" w:hAnsiTheme="minorHAnsi"/>
        </w:rPr>
        <w:t xml:space="preserve">  </w:t>
      </w:r>
    </w:p>
    <w:p w:rsidR="00FB1DF7" w:rsidRPr="00960428" w:rsidRDefault="00FB1DF7" w:rsidP="00FB1DF7">
      <w:pPr>
        <w:spacing w:after="0"/>
        <w:ind w:left="10" w:right="91"/>
        <w:jc w:val="both"/>
        <w:rPr>
          <w:rFonts w:asciiTheme="minorHAnsi" w:hAnsiTheme="minorHAnsi"/>
        </w:rPr>
      </w:pPr>
      <w:r w:rsidRPr="00960428">
        <w:rPr>
          <w:rFonts w:asciiTheme="minorHAnsi" w:hAnsiTheme="minorHAnsi"/>
          <w:u w:val="single"/>
        </w:rPr>
        <w:t>Услуга фиксне телефоније</w:t>
      </w:r>
      <w:r w:rsidRPr="00960428">
        <w:rPr>
          <w:rFonts w:asciiTheme="minorHAnsi" w:hAnsiTheme="minorHAnsi"/>
        </w:rPr>
        <w:t xml:space="preserve"> обухвата јавне говорне услуге, и подразумева пружање услуга преко телефонских прикључака и приступа телефонске комуникације у пословним просторијама Наручиоца.  </w:t>
      </w:r>
    </w:p>
    <w:p w:rsidR="00FB1DF7" w:rsidRPr="00960428" w:rsidRDefault="00FB1DF7" w:rsidP="00FB1DF7">
      <w:pPr>
        <w:spacing w:after="0" w:line="259" w:lineRule="auto"/>
        <w:jc w:val="both"/>
        <w:rPr>
          <w:rFonts w:asciiTheme="minorHAnsi" w:hAnsiTheme="minorHAnsi"/>
        </w:rPr>
      </w:pPr>
      <w:r w:rsidRPr="00960428">
        <w:rPr>
          <w:rFonts w:asciiTheme="minorHAnsi" w:hAnsiTheme="minorHAnsi"/>
        </w:rPr>
        <w:t xml:space="preserve">  </w:t>
      </w:r>
    </w:p>
    <w:p w:rsidR="00FB1DF7" w:rsidRPr="00960428" w:rsidRDefault="00FB1DF7" w:rsidP="00FB1DF7">
      <w:pPr>
        <w:ind w:left="10" w:right="91"/>
        <w:jc w:val="both"/>
        <w:rPr>
          <w:rFonts w:asciiTheme="minorHAnsi" w:hAnsiTheme="minorHAnsi"/>
        </w:rPr>
      </w:pPr>
      <w:r w:rsidRPr="00960428">
        <w:rPr>
          <w:rFonts w:asciiTheme="minorHAnsi" w:hAnsiTheme="minorHAnsi"/>
        </w:rPr>
        <w:t xml:space="preserve">У објекту зграде управе Градска општина Савски венац, Кнеза Милоша 69, инсталирана је телефонска централа типа СИМЕНС – 3000 HIPATH, која има један примарни ISDN, са опсегом од 300 локала у нумерацији од 2061-700 до 2061-999. У објекту Градске општине Савски венац, Кнеза Милоша 47, инсталирана је телефонска IP централа типа Aстерикс PBX, која има  13 Business trunking прикључака.   </w:t>
      </w:r>
    </w:p>
    <w:p w:rsidR="00FB1DF7" w:rsidRPr="00960428" w:rsidRDefault="00FB1DF7" w:rsidP="00FB1DF7">
      <w:pPr>
        <w:ind w:left="10" w:right="91"/>
        <w:jc w:val="both"/>
        <w:rPr>
          <w:rFonts w:asciiTheme="minorHAnsi" w:hAnsiTheme="minorHAnsi"/>
        </w:rPr>
      </w:pPr>
      <w:r w:rsidRPr="00960428">
        <w:rPr>
          <w:rFonts w:asciiTheme="minorHAnsi" w:hAnsiTheme="minorHAnsi"/>
        </w:rPr>
        <w:t xml:space="preserve">Наручилац поседује 31 (тритесетједан) телефонски прикључак, ISDN PRI и 13 Business trunking прикључака према следећој спецификацији:  </w:t>
      </w:r>
    </w:p>
    <w:tbl>
      <w:tblPr>
        <w:tblStyle w:val="TableGrid"/>
        <w:tblW w:w="9761" w:type="dxa"/>
        <w:tblInd w:w="-118" w:type="dxa"/>
        <w:tblLook w:val="04A0"/>
      </w:tblPr>
      <w:tblGrid>
        <w:gridCol w:w="867"/>
        <w:gridCol w:w="1694"/>
        <w:gridCol w:w="1526"/>
        <w:gridCol w:w="2448"/>
        <w:gridCol w:w="3226"/>
      </w:tblGrid>
      <w:tr w:rsidR="00FB1DF7" w:rsidRPr="00960428" w:rsidTr="0049786F">
        <w:trPr>
          <w:trHeight w:val="576"/>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629"/>
              <w:rPr>
                <w:rFonts w:asciiTheme="minorHAnsi" w:hAnsiTheme="minorHAnsi"/>
              </w:rPr>
            </w:pPr>
            <w:r w:rsidRPr="00960428">
              <w:rPr>
                <w:rFonts w:asciiTheme="minorHAnsi" w:hAnsiTheme="minorHAnsi"/>
              </w:rPr>
              <w:t xml:space="preserve">  </w:t>
            </w:r>
          </w:p>
        </w:tc>
        <w:tc>
          <w:tcPr>
            <w:tcW w:w="8894" w:type="dxa"/>
            <w:gridSpan w:val="4"/>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2160"/>
              <w:rPr>
                <w:rFonts w:asciiTheme="minorHAnsi" w:hAnsiTheme="minorHAnsi"/>
              </w:rPr>
            </w:pPr>
            <w:r w:rsidRPr="00960428">
              <w:rPr>
                <w:rFonts w:asciiTheme="minorHAnsi" w:hAnsiTheme="minorHAnsi"/>
              </w:rPr>
              <w:t xml:space="preserve">СПЕЦИФИКАЦИЈА - ФИКСНА ТЕЛЕФОНИЈА - IP Centrex  </w:t>
            </w:r>
          </w:p>
        </w:tc>
      </w:tr>
      <w:tr w:rsidR="00FB1DF7" w:rsidRPr="00960428" w:rsidTr="0049786F">
        <w:trPr>
          <w:trHeight w:val="588"/>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9"/>
              <w:jc w:val="right"/>
              <w:rPr>
                <w:rFonts w:asciiTheme="minorHAnsi" w:hAnsiTheme="minorHAnsi"/>
              </w:rPr>
            </w:pPr>
            <w:r w:rsidRPr="00960428">
              <w:rPr>
                <w:rFonts w:asciiTheme="minorHAnsi" w:hAnsiTheme="minorHAnsi"/>
              </w:rPr>
              <w:t>Р.Бр.</w:t>
            </w:r>
          </w:p>
        </w:tc>
        <w:tc>
          <w:tcPr>
            <w:tcW w:w="1694"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40" w:lineRule="auto"/>
              <w:ind w:right="120"/>
              <w:jc w:val="center"/>
              <w:rPr>
                <w:rFonts w:asciiTheme="minorHAnsi" w:hAnsiTheme="minorHAnsi"/>
              </w:rPr>
            </w:pPr>
            <w:r w:rsidRPr="00960428">
              <w:rPr>
                <w:rFonts w:asciiTheme="minorHAnsi" w:hAnsiTheme="minorHAnsi"/>
              </w:rPr>
              <w:t xml:space="preserve">Мрежна </w:t>
            </w:r>
          </w:p>
          <w:p w:rsidR="00FB1DF7" w:rsidRPr="00960428" w:rsidRDefault="00FB1DF7" w:rsidP="0049786F">
            <w:pPr>
              <w:spacing w:after="0" w:line="240" w:lineRule="auto"/>
              <w:ind w:left="-19"/>
              <w:rPr>
                <w:rFonts w:asciiTheme="minorHAnsi" w:hAnsiTheme="minorHAnsi"/>
              </w:rPr>
            </w:pPr>
            <w:r w:rsidRPr="00960428">
              <w:rPr>
                <w:rFonts w:asciiTheme="minorHAnsi" w:hAnsiTheme="minorHAnsi"/>
              </w:rPr>
              <w:t xml:space="preserve"> </w:t>
            </w:r>
          </w:p>
          <w:p w:rsidR="00FB1DF7" w:rsidRPr="00960428" w:rsidRDefault="00FB1DF7" w:rsidP="0049786F">
            <w:pPr>
              <w:spacing w:after="0" w:line="240" w:lineRule="auto"/>
              <w:ind w:left="394"/>
              <w:rPr>
                <w:rFonts w:asciiTheme="minorHAnsi" w:hAnsiTheme="minorHAnsi"/>
              </w:rPr>
            </w:pPr>
            <w:r w:rsidRPr="00960428">
              <w:rPr>
                <w:rFonts w:asciiTheme="minorHAnsi" w:hAnsiTheme="minorHAnsi"/>
              </w:rPr>
              <w:t xml:space="preserve">група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756"/>
              <w:rPr>
                <w:rFonts w:asciiTheme="minorHAnsi" w:hAnsiTheme="minorHAnsi"/>
              </w:rPr>
            </w:pPr>
            <w:r w:rsidRPr="00960428">
              <w:rPr>
                <w:rFonts w:asciiTheme="minorHAnsi" w:hAnsiTheme="minorHAnsi"/>
              </w:rPr>
              <w:t xml:space="preserve">Број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771"/>
              <w:rPr>
                <w:rFonts w:asciiTheme="minorHAnsi" w:hAnsiTheme="minorHAnsi"/>
              </w:rPr>
            </w:pPr>
            <w:r w:rsidRPr="00960428">
              <w:rPr>
                <w:rFonts w:asciiTheme="minorHAnsi" w:hAnsiTheme="minorHAnsi"/>
              </w:rPr>
              <w:t xml:space="preserve">Тип прикљчка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3"/>
              <w:jc w:val="center"/>
              <w:rPr>
                <w:rFonts w:asciiTheme="minorHAnsi" w:hAnsiTheme="minorHAnsi"/>
              </w:rPr>
            </w:pPr>
            <w:r w:rsidRPr="00960428">
              <w:rPr>
                <w:rFonts w:asciiTheme="minorHAnsi" w:hAnsiTheme="minorHAnsi"/>
              </w:rPr>
              <w:t xml:space="preserve">Адреса  </w:t>
            </w:r>
          </w:p>
        </w:tc>
      </w:tr>
      <w:tr w:rsidR="00FB1DF7" w:rsidRPr="00960428" w:rsidTr="0049786F">
        <w:trPr>
          <w:trHeight w:val="341"/>
        </w:trPr>
        <w:tc>
          <w:tcPr>
            <w:tcW w:w="867"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1.</w:t>
            </w:r>
          </w:p>
        </w:tc>
        <w:tc>
          <w:tcPr>
            <w:tcW w:w="1694"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2632-356  </w:t>
            </w:r>
          </w:p>
        </w:tc>
        <w:tc>
          <w:tcPr>
            <w:tcW w:w="2448"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40" w:lineRule="auto"/>
              <w:ind w:left="391"/>
              <w:rPr>
                <w:rFonts w:asciiTheme="minorHAnsi" w:hAnsiTheme="minorHAnsi"/>
              </w:rPr>
            </w:pPr>
            <w:r w:rsidRPr="00960428">
              <w:rPr>
                <w:rFonts w:asciiTheme="minorHAnsi" w:hAnsiTheme="minorHAnsi"/>
              </w:rPr>
              <w:t xml:space="preserve">Поп Лукина 17  </w:t>
            </w:r>
          </w:p>
        </w:tc>
      </w:tr>
      <w:tr w:rsidR="00FB1DF7" w:rsidRPr="00960428" w:rsidTr="0049786F">
        <w:trPr>
          <w:trHeight w:val="564"/>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2.</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2643-172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57"/>
              <w:jc w:val="center"/>
              <w:rPr>
                <w:rFonts w:asciiTheme="minorHAnsi" w:hAnsiTheme="minorHAnsi"/>
              </w:rPr>
            </w:pPr>
            <w:r w:rsidRPr="00960428">
              <w:rPr>
                <w:rFonts w:asciiTheme="minorHAnsi" w:hAnsiTheme="minorHAnsi"/>
              </w:rPr>
              <w:t xml:space="preserve">Др.Александра Костића 15  </w:t>
            </w:r>
          </w:p>
        </w:tc>
      </w:tr>
      <w:tr w:rsidR="00FB1DF7" w:rsidRPr="00960428"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3.</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2648-948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Динарска 14  </w:t>
            </w:r>
          </w:p>
        </w:tc>
      </w:tr>
      <w:tr w:rsidR="00FB1DF7" w:rsidRPr="00960428"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4.</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2652-082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
              <w:jc w:val="center"/>
              <w:rPr>
                <w:rFonts w:asciiTheme="minorHAnsi" w:hAnsiTheme="minorHAnsi"/>
              </w:rPr>
            </w:pPr>
            <w:r w:rsidRPr="00960428">
              <w:rPr>
                <w:rFonts w:asciiTheme="minorHAnsi" w:hAnsiTheme="minorHAnsi"/>
              </w:rPr>
              <w:t xml:space="preserve">Стјепана Филиповића 28А  </w:t>
            </w:r>
          </w:p>
        </w:tc>
      </w:tr>
      <w:tr w:rsidR="00FB1DF7" w:rsidRPr="00960428"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5.</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3693-085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Васе Пелагића 54  </w:t>
            </w:r>
          </w:p>
        </w:tc>
      </w:tr>
      <w:tr w:rsidR="00FB1DF7" w:rsidRPr="00960428"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6.</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2658-368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69  </w:t>
            </w:r>
          </w:p>
        </w:tc>
      </w:tr>
      <w:tr w:rsidR="00FB1DF7" w:rsidRPr="00960428"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7.</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3614-073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69  </w:t>
            </w:r>
          </w:p>
        </w:tc>
      </w:tr>
      <w:tr w:rsidR="00FB1DF7" w:rsidRPr="00960428"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8.</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2656-747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69  </w:t>
            </w:r>
          </w:p>
        </w:tc>
      </w:tr>
      <w:tr w:rsidR="00FB1DF7" w:rsidRPr="00960428"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9.</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78"/>
              <w:jc w:val="right"/>
              <w:rPr>
                <w:rFonts w:asciiTheme="minorHAnsi" w:hAnsiTheme="minorHAnsi"/>
              </w:rPr>
            </w:pPr>
            <w:r w:rsidRPr="00960428">
              <w:rPr>
                <w:rFonts w:asciiTheme="minorHAnsi" w:hAnsiTheme="minorHAnsi"/>
              </w:rPr>
              <w:t xml:space="preserve">3615379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99  </w:t>
            </w:r>
          </w:p>
        </w:tc>
      </w:tr>
      <w:tr w:rsidR="00FB1DF7" w:rsidRPr="00960428"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lastRenderedPageBreak/>
              <w:t>10.</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3615-380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99  </w:t>
            </w:r>
          </w:p>
        </w:tc>
      </w:tr>
      <w:tr w:rsidR="00FB1DF7" w:rsidRPr="00960428"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11.</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3615-381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99  </w:t>
            </w:r>
          </w:p>
        </w:tc>
      </w:tr>
      <w:tr w:rsidR="00FB1DF7" w:rsidRPr="00960428"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12.</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3615-382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99  </w:t>
            </w:r>
          </w:p>
        </w:tc>
      </w:tr>
      <w:tr w:rsidR="00FB1DF7" w:rsidRPr="00960428"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13.</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3615-383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99  </w:t>
            </w:r>
          </w:p>
        </w:tc>
      </w:tr>
      <w:tr w:rsidR="00FB1DF7" w:rsidRPr="00960428"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14.</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3615-387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99  </w:t>
            </w:r>
          </w:p>
        </w:tc>
      </w:tr>
      <w:tr w:rsidR="00FB1DF7" w:rsidRPr="00960428"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15.</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3615-388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99  </w:t>
            </w:r>
          </w:p>
        </w:tc>
      </w:tr>
      <w:tr w:rsidR="00FB1DF7" w:rsidRPr="00960428"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16.</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3615-389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99  </w:t>
            </w:r>
          </w:p>
        </w:tc>
      </w:tr>
      <w:tr w:rsidR="00FB1DF7" w:rsidRPr="00960428"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17.</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3615-390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99  </w:t>
            </w:r>
          </w:p>
        </w:tc>
      </w:tr>
      <w:tr w:rsidR="00FB1DF7" w:rsidRPr="00960428"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18.</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3615-391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99  </w:t>
            </w:r>
          </w:p>
        </w:tc>
      </w:tr>
      <w:tr w:rsidR="00FB1DF7" w:rsidRPr="00960428"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19.</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3615-392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99  </w:t>
            </w:r>
          </w:p>
        </w:tc>
      </w:tr>
      <w:tr w:rsidR="00FB1DF7" w:rsidRPr="00960428"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20.</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3615-394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99  </w:t>
            </w:r>
          </w:p>
        </w:tc>
      </w:tr>
      <w:tr w:rsidR="00FB1DF7" w:rsidRPr="00960428"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21.</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44"/>
              <w:jc w:val="right"/>
              <w:rPr>
                <w:rFonts w:asciiTheme="minorHAnsi" w:hAnsiTheme="minorHAnsi"/>
              </w:rPr>
            </w:pPr>
            <w:r w:rsidRPr="00960428">
              <w:rPr>
                <w:rFonts w:asciiTheme="minorHAnsi" w:hAnsiTheme="minorHAnsi"/>
              </w:rPr>
              <w:t xml:space="preserve">3615-395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99  </w:t>
            </w:r>
          </w:p>
        </w:tc>
      </w:tr>
      <w:tr w:rsidR="00FB1DF7" w:rsidRPr="00960428"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22.</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1"/>
              <w:rPr>
                <w:rFonts w:asciiTheme="minorHAnsi" w:hAnsiTheme="minorHAnsi"/>
              </w:rPr>
            </w:pPr>
            <w:r w:rsidRPr="00960428">
              <w:rPr>
                <w:rFonts w:asciiTheme="minorHAnsi" w:hAnsiTheme="minorHAnsi"/>
              </w:rPr>
              <w:t xml:space="preserve">3615-385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99   </w:t>
            </w:r>
          </w:p>
        </w:tc>
      </w:tr>
      <w:tr w:rsidR="00FB1DF7" w:rsidRPr="00960428"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23.</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1"/>
              <w:rPr>
                <w:rFonts w:asciiTheme="minorHAnsi" w:hAnsiTheme="minorHAnsi"/>
              </w:rPr>
            </w:pPr>
            <w:r w:rsidRPr="00960428">
              <w:rPr>
                <w:rFonts w:asciiTheme="minorHAnsi" w:hAnsiTheme="minorHAnsi"/>
              </w:rPr>
              <w:t xml:space="preserve">3615-386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99  </w:t>
            </w:r>
          </w:p>
        </w:tc>
      </w:tr>
      <w:tr w:rsidR="00FB1DF7" w:rsidRPr="00960428" w:rsidTr="0049786F">
        <w:trPr>
          <w:trHeight w:val="564"/>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24.</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1"/>
              <w:rPr>
                <w:rFonts w:asciiTheme="minorHAnsi" w:hAnsiTheme="minorHAnsi"/>
              </w:rPr>
            </w:pPr>
            <w:r w:rsidRPr="00960428">
              <w:rPr>
                <w:rFonts w:asciiTheme="minorHAnsi" w:hAnsiTheme="minorHAnsi"/>
              </w:rPr>
              <w:t xml:space="preserve">2643-482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Кнеза Милоша 69 fax  </w:t>
            </w:r>
          </w:p>
        </w:tc>
      </w:tr>
      <w:tr w:rsidR="00FB1DF7" w:rsidRPr="00960428"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25.</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8"/>
              <w:jc w:val="center"/>
              <w:rPr>
                <w:rFonts w:asciiTheme="minorHAnsi" w:hAnsiTheme="minorHAnsi"/>
              </w:rPr>
            </w:pPr>
            <w:r w:rsidRPr="00960428">
              <w:rPr>
                <w:rFonts w:asciiTheme="minorHAnsi" w:hAnsiTheme="minorHAnsi"/>
              </w:rPr>
              <w:t xml:space="preserve">3691052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92"/>
              <w:rPr>
                <w:rFonts w:asciiTheme="minorHAnsi" w:hAnsiTheme="minorHAnsi"/>
              </w:rPr>
            </w:pPr>
            <w:r w:rsidRPr="00960428">
              <w:rPr>
                <w:rFonts w:asciiTheme="minorHAnsi" w:hAnsiTheme="minorHAnsi"/>
              </w:rPr>
              <w:t xml:space="preserve">Васе Пелагића 54 МЗ  </w:t>
            </w:r>
          </w:p>
        </w:tc>
      </w:tr>
      <w:tr w:rsidR="00FB1DF7" w:rsidRPr="00960428"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jc w:val="right"/>
              <w:rPr>
                <w:rFonts w:asciiTheme="minorHAnsi" w:hAnsiTheme="minorHAnsi"/>
              </w:rPr>
            </w:pPr>
            <w:r w:rsidRPr="00960428">
              <w:rPr>
                <w:rFonts w:asciiTheme="minorHAnsi" w:hAnsiTheme="minorHAnsi"/>
              </w:rPr>
              <w:t>26.</w:t>
            </w:r>
          </w:p>
        </w:tc>
        <w:tc>
          <w:tcPr>
            <w:tcW w:w="1694"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tabs>
                <w:tab w:val="center" w:pos="1044"/>
              </w:tabs>
              <w:spacing w:after="0" w:line="240" w:lineRule="auto"/>
              <w:rPr>
                <w:rFonts w:asciiTheme="minorHAnsi" w:hAnsiTheme="minorHAnsi"/>
              </w:rPr>
            </w:pPr>
            <w:r w:rsidRPr="00960428">
              <w:rPr>
                <w:rFonts w:asciiTheme="minorHAnsi" w:hAnsiTheme="minorHAnsi"/>
              </w:rPr>
              <w:t xml:space="preserve"> </w:t>
            </w:r>
            <w:r w:rsidRPr="00960428">
              <w:rPr>
                <w:rFonts w:asciiTheme="minorHAnsi" w:hAnsi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left="38"/>
              <w:jc w:val="center"/>
              <w:rPr>
                <w:rFonts w:asciiTheme="minorHAnsi" w:hAnsiTheme="minorHAnsi"/>
              </w:rPr>
            </w:pPr>
            <w:r w:rsidRPr="00960428">
              <w:rPr>
                <w:rFonts w:asciiTheme="minorHAnsi" w:hAnsiTheme="minorHAnsi"/>
              </w:rPr>
              <w:t xml:space="preserve">3691051  </w:t>
            </w:r>
          </w:p>
        </w:tc>
        <w:tc>
          <w:tcPr>
            <w:tcW w:w="2448"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115"/>
              <w:jc w:val="center"/>
              <w:rPr>
                <w:rFonts w:asciiTheme="minorHAnsi" w:hAnsiTheme="minorHAnsi"/>
              </w:rPr>
            </w:pPr>
            <w:r w:rsidRPr="00960428">
              <w:rPr>
                <w:rFonts w:asciiTheme="minorHAnsi" w:hAnsi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40" w:lineRule="auto"/>
              <w:ind w:right="62"/>
              <w:jc w:val="right"/>
              <w:rPr>
                <w:rFonts w:asciiTheme="minorHAnsi" w:hAnsiTheme="minorHAnsi"/>
              </w:rPr>
            </w:pPr>
            <w:r w:rsidRPr="00960428">
              <w:rPr>
                <w:rFonts w:asciiTheme="minorHAnsi" w:hAnsiTheme="minorHAnsi"/>
              </w:rPr>
              <w:t xml:space="preserve">Васе Пелагића 54 Библиотека </w:t>
            </w:r>
          </w:p>
        </w:tc>
      </w:tr>
    </w:tbl>
    <w:p w:rsidR="00FB1DF7" w:rsidRPr="00960428" w:rsidRDefault="00FB1DF7" w:rsidP="00FB1DF7">
      <w:pPr>
        <w:spacing w:after="0" w:line="259" w:lineRule="auto"/>
        <w:ind w:left="283"/>
        <w:rPr>
          <w:rFonts w:asciiTheme="minorHAnsi" w:hAnsiTheme="minorHAnsi"/>
        </w:rPr>
      </w:pPr>
      <w:r w:rsidRPr="00960428">
        <w:rPr>
          <w:rFonts w:asciiTheme="minorHAnsi" w:hAnsiTheme="minorHAnsi"/>
        </w:rPr>
        <w:t xml:space="preserve">  </w:t>
      </w:r>
    </w:p>
    <w:p w:rsidR="00FB1DF7" w:rsidRPr="00960428" w:rsidRDefault="00FB1DF7" w:rsidP="00FB1DF7">
      <w:pPr>
        <w:ind w:left="10" w:right="91"/>
        <w:rPr>
          <w:rFonts w:asciiTheme="minorHAnsi" w:hAnsiTheme="minorHAnsi"/>
        </w:rPr>
      </w:pPr>
      <w:r w:rsidRPr="00960428">
        <w:rPr>
          <w:rFonts w:asciiTheme="minorHAnsi" w:hAnsiTheme="minorHAnsi"/>
        </w:rPr>
        <w:t xml:space="preserve"> 13 Business trunking - прикључак директне телефонске линије које се воде на наплатни број Градске општине Савски венац:  </w:t>
      </w:r>
    </w:p>
    <w:tbl>
      <w:tblPr>
        <w:tblStyle w:val="TableGrid"/>
        <w:tblW w:w="9902" w:type="dxa"/>
        <w:tblInd w:w="-211" w:type="dxa"/>
        <w:tblCellMar>
          <w:top w:w="72" w:type="dxa"/>
          <w:left w:w="391" w:type="dxa"/>
          <w:right w:w="14" w:type="dxa"/>
        </w:tblCellMar>
        <w:tblLook w:val="04A0"/>
      </w:tblPr>
      <w:tblGrid>
        <w:gridCol w:w="1085"/>
        <w:gridCol w:w="1690"/>
        <w:gridCol w:w="1423"/>
        <w:gridCol w:w="2477"/>
        <w:gridCol w:w="3227"/>
      </w:tblGrid>
      <w:tr w:rsidR="00FB1DF7" w:rsidRPr="00960428" w:rsidTr="0049786F">
        <w:trPr>
          <w:trHeight w:val="607"/>
        </w:trPr>
        <w:tc>
          <w:tcPr>
            <w:tcW w:w="1085"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99"/>
              <w:jc w:val="right"/>
              <w:rPr>
                <w:rFonts w:asciiTheme="minorHAnsi" w:hAnsiTheme="minorHAnsi"/>
              </w:rPr>
            </w:pPr>
            <w:r w:rsidRPr="00960428">
              <w:rPr>
                <w:rFonts w:asciiTheme="minorHAnsi" w:hAnsiTheme="minorHAnsi"/>
              </w:rPr>
              <w:t xml:space="preserve">Редни  </w:t>
            </w:r>
          </w:p>
        </w:tc>
        <w:tc>
          <w:tcPr>
            <w:tcW w:w="1690"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rPr>
                <w:rFonts w:asciiTheme="minorHAnsi" w:hAnsiTheme="minorHAnsi"/>
              </w:rPr>
            </w:pPr>
            <w:r w:rsidRPr="00960428">
              <w:rPr>
                <w:rFonts w:asciiTheme="minorHAnsi" w:hAnsiTheme="minorHAnsi"/>
              </w:rPr>
              <w:t xml:space="preserve">Мрежна група  </w:t>
            </w:r>
          </w:p>
        </w:tc>
        <w:tc>
          <w:tcPr>
            <w:tcW w:w="1423"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rPr>
                <w:rFonts w:asciiTheme="minorHAnsi" w:hAnsiTheme="minorHAnsi"/>
              </w:rPr>
            </w:pPr>
            <w:r w:rsidRPr="00960428">
              <w:rPr>
                <w:rFonts w:asciiTheme="minorHAnsi" w:hAnsiTheme="minorHAnsi"/>
              </w:rPr>
              <w:t xml:space="preserve">Број  </w:t>
            </w:r>
          </w:p>
        </w:tc>
        <w:tc>
          <w:tcPr>
            <w:tcW w:w="2477"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left="2"/>
              <w:rPr>
                <w:rFonts w:asciiTheme="minorHAnsi" w:hAnsiTheme="minorHAnsi"/>
              </w:rPr>
            </w:pPr>
            <w:r w:rsidRPr="00960428">
              <w:rPr>
                <w:rFonts w:asciiTheme="minorHAnsi" w:hAnsiTheme="minorHAnsi"/>
              </w:rPr>
              <w:t xml:space="preserve">Тип прикључка  </w:t>
            </w:r>
          </w:p>
        </w:tc>
        <w:tc>
          <w:tcPr>
            <w:tcW w:w="3228"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left="2"/>
              <w:rPr>
                <w:rFonts w:asciiTheme="minorHAnsi" w:hAnsiTheme="minorHAnsi"/>
              </w:rPr>
            </w:pPr>
            <w:r w:rsidRPr="00960428">
              <w:rPr>
                <w:rFonts w:asciiTheme="minorHAnsi" w:hAnsiTheme="minorHAnsi"/>
              </w:rPr>
              <w:t xml:space="preserve">Локација  </w:t>
            </w:r>
          </w:p>
        </w:tc>
      </w:tr>
      <w:tr w:rsidR="00FB1DF7" w:rsidRPr="00960428" w:rsidTr="0049786F">
        <w:trPr>
          <w:trHeight w:val="319"/>
        </w:trPr>
        <w:tc>
          <w:tcPr>
            <w:tcW w:w="1085"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tabs>
                <w:tab w:val="center" w:pos="427"/>
              </w:tabs>
              <w:spacing w:after="0" w:line="259" w:lineRule="auto"/>
              <w:rPr>
                <w:rFonts w:asciiTheme="minorHAnsi" w:hAnsiTheme="minorHAnsi"/>
              </w:rPr>
            </w:pPr>
            <w:r w:rsidRPr="00960428">
              <w:rPr>
                <w:rFonts w:asciiTheme="minorHAnsi" w:hAnsiTheme="minorHAnsi"/>
              </w:rPr>
              <w:t xml:space="preserve">1.  </w:t>
            </w:r>
            <w:r w:rsidRPr="00960428">
              <w:rPr>
                <w:rFonts w:asciiTheme="minorHAnsi" w:hAnsiTheme="minorHAnsi"/>
              </w:rPr>
              <w:tab/>
              <w:t xml:space="preserve">  </w:t>
            </w:r>
          </w:p>
        </w:tc>
        <w:tc>
          <w:tcPr>
            <w:tcW w:w="1690"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rPr>
                <w:rFonts w:asciiTheme="minorHAnsi" w:hAnsiTheme="minorHAnsi"/>
              </w:rPr>
            </w:pPr>
            <w:r w:rsidRPr="00960428">
              <w:rPr>
                <w:rFonts w:asciiTheme="minorHAnsi" w:hAnsiTheme="minorHAnsi"/>
              </w:rPr>
              <w:t xml:space="preserve">011  </w:t>
            </w:r>
          </w:p>
        </w:tc>
        <w:tc>
          <w:tcPr>
            <w:tcW w:w="1423"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168"/>
              <w:jc w:val="right"/>
              <w:rPr>
                <w:rFonts w:asciiTheme="minorHAnsi" w:hAnsiTheme="minorHAnsi"/>
              </w:rPr>
            </w:pPr>
            <w:r w:rsidRPr="00960428">
              <w:rPr>
                <w:rFonts w:asciiTheme="minorHAnsi" w:hAnsiTheme="minorHAnsi"/>
              </w:rPr>
              <w:t xml:space="preserve">7151-855   </w:t>
            </w:r>
          </w:p>
        </w:tc>
        <w:tc>
          <w:tcPr>
            <w:tcW w:w="2477"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94"/>
              <w:jc w:val="center"/>
              <w:rPr>
                <w:rFonts w:asciiTheme="minorHAnsi" w:hAnsiTheme="minorHAnsi"/>
              </w:rPr>
            </w:pPr>
            <w:r w:rsidRPr="00960428">
              <w:rPr>
                <w:rFonts w:asciiTheme="minorHAnsi" w:hAnsiTheme="minorHAnsi"/>
              </w:rPr>
              <w:t xml:space="preserve">Business trunking   </w:t>
            </w:r>
          </w:p>
        </w:tc>
        <w:tc>
          <w:tcPr>
            <w:tcW w:w="3228"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left="2"/>
              <w:rPr>
                <w:rFonts w:asciiTheme="minorHAnsi" w:hAnsiTheme="minorHAnsi"/>
              </w:rPr>
            </w:pPr>
            <w:r w:rsidRPr="00960428">
              <w:rPr>
                <w:rFonts w:asciiTheme="minorHAnsi" w:hAnsiTheme="minorHAnsi"/>
              </w:rPr>
              <w:t xml:space="preserve">Кнеза Милоша 47  </w:t>
            </w:r>
          </w:p>
        </w:tc>
      </w:tr>
      <w:tr w:rsidR="00FB1DF7" w:rsidRPr="00960428" w:rsidTr="0049786F">
        <w:trPr>
          <w:trHeight w:val="319"/>
        </w:trPr>
        <w:tc>
          <w:tcPr>
            <w:tcW w:w="1085"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507"/>
              <w:jc w:val="center"/>
              <w:rPr>
                <w:rFonts w:asciiTheme="minorHAnsi" w:hAnsiTheme="minorHAnsi"/>
              </w:rPr>
            </w:pPr>
            <w:r w:rsidRPr="00960428">
              <w:rPr>
                <w:rFonts w:asciiTheme="minorHAnsi" w:hAnsiTheme="minorHAnsi"/>
              </w:rPr>
              <w:t xml:space="preserve">2.  </w:t>
            </w:r>
          </w:p>
        </w:tc>
        <w:tc>
          <w:tcPr>
            <w:tcW w:w="1690"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rPr>
                <w:rFonts w:asciiTheme="minorHAnsi" w:hAnsiTheme="minorHAnsi"/>
              </w:rPr>
            </w:pPr>
            <w:r w:rsidRPr="00960428">
              <w:rPr>
                <w:rFonts w:asciiTheme="minorHAnsi" w:hAnsiTheme="minorHAnsi"/>
              </w:rPr>
              <w:t xml:space="preserve">011  </w:t>
            </w:r>
          </w:p>
        </w:tc>
        <w:tc>
          <w:tcPr>
            <w:tcW w:w="1423"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168"/>
              <w:jc w:val="right"/>
              <w:rPr>
                <w:rFonts w:asciiTheme="minorHAnsi" w:hAnsiTheme="minorHAnsi"/>
              </w:rPr>
            </w:pPr>
            <w:r w:rsidRPr="00960428">
              <w:rPr>
                <w:rFonts w:asciiTheme="minorHAnsi" w:hAnsiTheme="minorHAnsi"/>
              </w:rPr>
              <w:t xml:space="preserve">7151-845  </w:t>
            </w:r>
          </w:p>
        </w:tc>
        <w:tc>
          <w:tcPr>
            <w:tcW w:w="2477"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94"/>
              <w:jc w:val="center"/>
              <w:rPr>
                <w:rFonts w:asciiTheme="minorHAnsi" w:hAnsiTheme="minorHAnsi"/>
              </w:rPr>
            </w:pPr>
            <w:r w:rsidRPr="00960428">
              <w:rPr>
                <w:rFonts w:asciiTheme="minorHAnsi" w:hAnsiTheme="minorHAnsi"/>
              </w:rPr>
              <w:t xml:space="preserve">Business trunking   </w:t>
            </w:r>
          </w:p>
        </w:tc>
        <w:tc>
          <w:tcPr>
            <w:tcW w:w="3228"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left="2"/>
              <w:rPr>
                <w:rFonts w:asciiTheme="minorHAnsi" w:hAnsiTheme="minorHAnsi"/>
              </w:rPr>
            </w:pPr>
            <w:r w:rsidRPr="00960428">
              <w:rPr>
                <w:rFonts w:asciiTheme="minorHAnsi" w:hAnsiTheme="minorHAnsi"/>
              </w:rPr>
              <w:t xml:space="preserve">Кнеза Милоша 47  </w:t>
            </w:r>
          </w:p>
        </w:tc>
      </w:tr>
      <w:tr w:rsidR="00FB1DF7" w:rsidRPr="00960428" w:rsidTr="0049786F">
        <w:trPr>
          <w:trHeight w:val="319"/>
        </w:trPr>
        <w:tc>
          <w:tcPr>
            <w:tcW w:w="1085"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507"/>
              <w:jc w:val="center"/>
              <w:rPr>
                <w:rFonts w:asciiTheme="minorHAnsi" w:hAnsiTheme="minorHAnsi"/>
              </w:rPr>
            </w:pPr>
            <w:r w:rsidRPr="00960428">
              <w:rPr>
                <w:rFonts w:asciiTheme="minorHAnsi" w:hAnsiTheme="minorHAnsi"/>
              </w:rPr>
              <w:t xml:space="preserve">3.  </w:t>
            </w:r>
          </w:p>
        </w:tc>
        <w:tc>
          <w:tcPr>
            <w:tcW w:w="1690"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rPr>
                <w:rFonts w:asciiTheme="minorHAnsi" w:hAnsiTheme="minorHAnsi"/>
              </w:rPr>
            </w:pPr>
            <w:r w:rsidRPr="00960428">
              <w:rPr>
                <w:rFonts w:asciiTheme="minorHAnsi" w:hAnsiTheme="minorHAnsi"/>
              </w:rPr>
              <w:t xml:space="preserve">011  </w:t>
            </w:r>
          </w:p>
        </w:tc>
        <w:tc>
          <w:tcPr>
            <w:tcW w:w="1423"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168"/>
              <w:jc w:val="right"/>
              <w:rPr>
                <w:rFonts w:asciiTheme="minorHAnsi" w:hAnsiTheme="minorHAnsi"/>
              </w:rPr>
            </w:pPr>
            <w:r w:rsidRPr="00960428">
              <w:rPr>
                <w:rFonts w:asciiTheme="minorHAnsi" w:hAnsiTheme="minorHAnsi"/>
              </w:rPr>
              <w:t xml:space="preserve">7151-850  </w:t>
            </w:r>
          </w:p>
        </w:tc>
        <w:tc>
          <w:tcPr>
            <w:tcW w:w="2477"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94"/>
              <w:jc w:val="center"/>
              <w:rPr>
                <w:rFonts w:asciiTheme="minorHAnsi" w:hAnsiTheme="minorHAnsi"/>
              </w:rPr>
            </w:pPr>
            <w:r w:rsidRPr="00960428">
              <w:rPr>
                <w:rFonts w:asciiTheme="minorHAnsi" w:hAnsiTheme="minorHAnsi"/>
              </w:rPr>
              <w:t xml:space="preserve">Business trunking   </w:t>
            </w:r>
          </w:p>
        </w:tc>
        <w:tc>
          <w:tcPr>
            <w:tcW w:w="3228"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left="2"/>
              <w:rPr>
                <w:rFonts w:asciiTheme="minorHAnsi" w:hAnsiTheme="minorHAnsi"/>
              </w:rPr>
            </w:pPr>
            <w:r w:rsidRPr="00960428">
              <w:rPr>
                <w:rFonts w:asciiTheme="minorHAnsi" w:hAnsiTheme="minorHAnsi"/>
              </w:rPr>
              <w:t xml:space="preserve">Кнеза Милоша 47  </w:t>
            </w:r>
          </w:p>
        </w:tc>
      </w:tr>
      <w:tr w:rsidR="00FB1DF7" w:rsidRPr="00960428" w:rsidTr="0049786F">
        <w:trPr>
          <w:trHeight w:val="319"/>
        </w:trPr>
        <w:tc>
          <w:tcPr>
            <w:tcW w:w="1085"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507"/>
              <w:jc w:val="center"/>
              <w:rPr>
                <w:rFonts w:asciiTheme="minorHAnsi" w:hAnsiTheme="minorHAnsi"/>
              </w:rPr>
            </w:pPr>
            <w:r w:rsidRPr="00960428">
              <w:rPr>
                <w:rFonts w:asciiTheme="minorHAnsi" w:hAnsiTheme="minorHAnsi"/>
              </w:rPr>
              <w:lastRenderedPageBreak/>
              <w:t xml:space="preserve">4.  </w:t>
            </w:r>
          </w:p>
        </w:tc>
        <w:tc>
          <w:tcPr>
            <w:tcW w:w="1690"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rPr>
                <w:rFonts w:asciiTheme="minorHAnsi" w:hAnsiTheme="minorHAnsi"/>
              </w:rPr>
            </w:pPr>
            <w:r w:rsidRPr="00960428">
              <w:rPr>
                <w:rFonts w:asciiTheme="minorHAnsi" w:hAnsiTheme="minorHAnsi"/>
              </w:rPr>
              <w:t xml:space="preserve">011  </w:t>
            </w:r>
          </w:p>
        </w:tc>
        <w:tc>
          <w:tcPr>
            <w:tcW w:w="1423"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168"/>
              <w:jc w:val="right"/>
              <w:rPr>
                <w:rFonts w:asciiTheme="minorHAnsi" w:hAnsiTheme="minorHAnsi"/>
              </w:rPr>
            </w:pPr>
            <w:r w:rsidRPr="00960428">
              <w:rPr>
                <w:rFonts w:asciiTheme="minorHAnsi" w:hAnsiTheme="minorHAnsi"/>
              </w:rPr>
              <w:t xml:space="preserve">7151-851  </w:t>
            </w:r>
          </w:p>
        </w:tc>
        <w:tc>
          <w:tcPr>
            <w:tcW w:w="2477"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94"/>
              <w:jc w:val="center"/>
              <w:rPr>
                <w:rFonts w:asciiTheme="minorHAnsi" w:hAnsiTheme="minorHAnsi"/>
              </w:rPr>
            </w:pPr>
            <w:r w:rsidRPr="00960428">
              <w:rPr>
                <w:rFonts w:asciiTheme="minorHAnsi" w:hAnsiTheme="minorHAnsi"/>
              </w:rPr>
              <w:t xml:space="preserve">Business trunking   </w:t>
            </w:r>
          </w:p>
        </w:tc>
        <w:tc>
          <w:tcPr>
            <w:tcW w:w="3228"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left="2"/>
              <w:rPr>
                <w:rFonts w:asciiTheme="minorHAnsi" w:hAnsiTheme="minorHAnsi"/>
              </w:rPr>
            </w:pPr>
            <w:r w:rsidRPr="00960428">
              <w:rPr>
                <w:rFonts w:asciiTheme="minorHAnsi" w:hAnsiTheme="minorHAnsi"/>
              </w:rPr>
              <w:t xml:space="preserve">Кнеза Милоша 47  </w:t>
            </w:r>
          </w:p>
        </w:tc>
      </w:tr>
      <w:tr w:rsidR="00FB1DF7" w:rsidRPr="00960428" w:rsidTr="0049786F">
        <w:trPr>
          <w:trHeight w:val="319"/>
        </w:trPr>
        <w:tc>
          <w:tcPr>
            <w:tcW w:w="1085"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507"/>
              <w:jc w:val="center"/>
              <w:rPr>
                <w:rFonts w:asciiTheme="minorHAnsi" w:hAnsiTheme="minorHAnsi"/>
              </w:rPr>
            </w:pPr>
            <w:r w:rsidRPr="00960428">
              <w:rPr>
                <w:rFonts w:asciiTheme="minorHAnsi" w:hAnsiTheme="minorHAnsi"/>
              </w:rPr>
              <w:t xml:space="preserve">5.  </w:t>
            </w:r>
          </w:p>
        </w:tc>
        <w:tc>
          <w:tcPr>
            <w:tcW w:w="1690"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rPr>
                <w:rFonts w:asciiTheme="minorHAnsi" w:hAnsiTheme="minorHAnsi"/>
              </w:rPr>
            </w:pPr>
            <w:r w:rsidRPr="00960428">
              <w:rPr>
                <w:rFonts w:asciiTheme="minorHAnsi" w:hAnsiTheme="minorHAnsi"/>
              </w:rPr>
              <w:t xml:space="preserve">011  </w:t>
            </w:r>
          </w:p>
        </w:tc>
        <w:tc>
          <w:tcPr>
            <w:tcW w:w="1423"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168"/>
              <w:jc w:val="right"/>
              <w:rPr>
                <w:rFonts w:asciiTheme="minorHAnsi" w:hAnsiTheme="minorHAnsi"/>
              </w:rPr>
            </w:pPr>
            <w:r w:rsidRPr="00960428">
              <w:rPr>
                <w:rFonts w:asciiTheme="minorHAnsi" w:hAnsiTheme="minorHAnsi"/>
              </w:rPr>
              <w:t xml:space="preserve">7151-853  </w:t>
            </w:r>
          </w:p>
        </w:tc>
        <w:tc>
          <w:tcPr>
            <w:tcW w:w="2477"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94"/>
              <w:jc w:val="center"/>
              <w:rPr>
                <w:rFonts w:asciiTheme="minorHAnsi" w:hAnsiTheme="minorHAnsi"/>
              </w:rPr>
            </w:pPr>
            <w:r w:rsidRPr="00960428">
              <w:rPr>
                <w:rFonts w:asciiTheme="minorHAnsi" w:hAnsiTheme="minorHAnsi"/>
              </w:rPr>
              <w:t xml:space="preserve">Business trunking   </w:t>
            </w:r>
          </w:p>
        </w:tc>
        <w:tc>
          <w:tcPr>
            <w:tcW w:w="3228"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left="2"/>
              <w:rPr>
                <w:rFonts w:asciiTheme="minorHAnsi" w:hAnsiTheme="minorHAnsi"/>
              </w:rPr>
            </w:pPr>
            <w:r w:rsidRPr="00960428">
              <w:rPr>
                <w:rFonts w:asciiTheme="minorHAnsi" w:hAnsiTheme="minorHAnsi"/>
              </w:rPr>
              <w:t xml:space="preserve">Кнеза Милоша 47  </w:t>
            </w:r>
          </w:p>
        </w:tc>
      </w:tr>
      <w:tr w:rsidR="00FB1DF7" w:rsidRPr="00960428" w:rsidTr="0049786F">
        <w:trPr>
          <w:trHeight w:val="319"/>
        </w:trPr>
        <w:tc>
          <w:tcPr>
            <w:tcW w:w="1085"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37"/>
              <w:jc w:val="center"/>
              <w:rPr>
                <w:rFonts w:asciiTheme="minorHAnsi" w:hAnsiTheme="minorHAnsi"/>
              </w:rPr>
            </w:pPr>
            <w:r w:rsidRPr="00960428">
              <w:rPr>
                <w:rFonts w:asciiTheme="minorHAnsi" w:hAnsiTheme="minorHAnsi"/>
              </w:rPr>
              <w:t xml:space="preserve">6.  </w:t>
            </w:r>
          </w:p>
        </w:tc>
        <w:tc>
          <w:tcPr>
            <w:tcW w:w="1690"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rPr>
                <w:rFonts w:asciiTheme="minorHAnsi" w:hAnsiTheme="minorHAnsi"/>
              </w:rPr>
            </w:pPr>
            <w:r w:rsidRPr="00960428">
              <w:rPr>
                <w:rFonts w:asciiTheme="minorHAnsi" w:hAnsiTheme="minorHAnsi"/>
              </w:rPr>
              <w:t xml:space="preserve">011  </w:t>
            </w:r>
          </w:p>
        </w:tc>
        <w:tc>
          <w:tcPr>
            <w:tcW w:w="1423"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99"/>
              <w:jc w:val="right"/>
              <w:rPr>
                <w:rFonts w:asciiTheme="minorHAnsi" w:hAnsiTheme="minorHAnsi"/>
              </w:rPr>
            </w:pPr>
            <w:r w:rsidRPr="00960428">
              <w:rPr>
                <w:rFonts w:asciiTheme="minorHAnsi" w:hAnsiTheme="minorHAnsi"/>
              </w:rPr>
              <w:t xml:space="preserve">7151-856  </w:t>
            </w:r>
          </w:p>
        </w:tc>
        <w:tc>
          <w:tcPr>
            <w:tcW w:w="2477"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24"/>
              <w:jc w:val="center"/>
              <w:rPr>
                <w:rFonts w:asciiTheme="minorHAnsi" w:hAnsiTheme="minorHAnsi"/>
              </w:rPr>
            </w:pPr>
            <w:r w:rsidRPr="00960428">
              <w:rPr>
                <w:rFonts w:asciiTheme="minorHAnsi" w:hAnsiTheme="minorHAnsi"/>
              </w:rPr>
              <w:t xml:space="preserve">Business trunking   </w:t>
            </w:r>
          </w:p>
        </w:tc>
        <w:tc>
          <w:tcPr>
            <w:tcW w:w="3228"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left="2"/>
              <w:rPr>
                <w:rFonts w:asciiTheme="minorHAnsi" w:hAnsiTheme="minorHAnsi"/>
              </w:rPr>
            </w:pPr>
            <w:r w:rsidRPr="00960428">
              <w:rPr>
                <w:rFonts w:asciiTheme="minorHAnsi" w:hAnsiTheme="minorHAnsi"/>
              </w:rPr>
              <w:t xml:space="preserve">Кнеза Милоша 47  </w:t>
            </w:r>
          </w:p>
        </w:tc>
      </w:tr>
      <w:tr w:rsidR="00FB1DF7" w:rsidRPr="00960428" w:rsidTr="0049786F">
        <w:trPr>
          <w:trHeight w:val="319"/>
        </w:trPr>
        <w:tc>
          <w:tcPr>
            <w:tcW w:w="1085"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37"/>
              <w:jc w:val="center"/>
              <w:rPr>
                <w:rFonts w:asciiTheme="minorHAnsi" w:hAnsiTheme="minorHAnsi"/>
              </w:rPr>
            </w:pPr>
            <w:r w:rsidRPr="00960428">
              <w:rPr>
                <w:rFonts w:asciiTheme="minorHAnsi" w:hAnsiTheme="minorHAnsi"/>
              </w:rPr>
              <w:t xml:space="preserve">7.  </w:t>
            </w:r>
          </w:p>
        </w:tc>
        <w:tc>
          <w:tcPr>
            <w:tcW w:w="1690"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rPr>
                <w:rFonts w:asciiTheme="minorHAnsi" w:hAnsiTheme="minorHAnsi"/>
              </w:rPr>
            </w:pPr>
            <w:r w:rsidRPr="00960428">
              <w:rPr>
                <w:rFonts w:asciiTheme="minorHAnsi" w:hAnsiTheme="minorHAnsi"/>
              </w:rPr>
              <w:t xml:space="preserve">011  </w:t>
            </w:r>
          </w:p>
        </w:tc>
        <w:tc>
          <w:tcPr>
            <w:tcW w:w="1423"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99"/>
              <w:jc w:val="right"/>
              <w:rPr>
                <w:rFonts w:asciiTheme="minorHAnsi" w:hAnsiTheme="minorHAnsi"/>
              </w:rPr>
            </w:pPr>
            <w:r w:rsidRPr="00960428">
              <w:rPr>
                <w:rFonts w:asciiTheme="minorHAnsi" w:hAnsiTheme="minorHAnsi"/>
              </w:rPr>
              <w:t xml:space="preserve">7151-857  </w:t>
            </w:r>
          </w:p>
        </w:tc>
        <w:tc>
          <w:tcPr>
            <w:tcW w:w="2477"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24"/>
              <w:jc w:val="center"/>
              <w:rPr>
                <w:rFonts w:asciiTheme="minorHAnsi" w:hAnsiTheme="minorHAnsi"/>
              </w:rPr>
            </w:pPr>
            <w:r w:rsidRPr="00960428">
              <w:rPr>
                <w:rFonts w:asciiTheme="minorHAnsi" w:hAnsiTheme="minorHAnsi"/>
              </w:rPr>
              <w:t xml:space="preserve">Business trunking   </w:t>
            </w:r>
          </w:p>
        </w:tc>
        <w:tc>
          <w:tcPr>
            <w:tcW w:w="3228"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left="2"/>
              <w:rPr>
                <w:rFonts w:asciiTheme="minorHAnsi" w:hAnsiTheme="minorHAnsi"/>
              </w:rPr>
            </w:pPr>
            <w:r w:rsidRPr="00960428">
              <w:rPr>
                <w:rFonts w:asciiTheme="minorHAnsi" w:hAnsiTheme="minorHAnsi"/>
              </w:rPr>
              <w:t xml:space="preserve">Кнеза Милоша 47  </w:t>
            </w:r>
          </w:p>
        </w:tc>
      </w:tr>
      <w:tr w:rsidR="00FB1DF7" w:rsidRPr="00960428" w:rsidTr="0049786F">
        <w:trPr>
          <w:trHeight w:val="319"/>
        </w:trPr>
        <w:tc>
          <w:tcPr>
            <w:tcW w:w="1085"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37"/>
              <w:jc w:val="center"/>
              <w:rPr>
                <w:rFonts w:asciiTheme="minorHAnsi" w:hAnsiTheme="minorHAnsi"/>
              </w:rPr>
            </w:pPr>
            <w:r w:rsidRPr="00960428">
              <w:rPr>
                <w:rFonts w:asciiTheme="minorHAnsi" w:hAnsiTheme="minorHAnsi"/>
              </w:rPr>
              <w:t xml:space="preserve">8.  </w:t>
            </w:r>
          </w:p>
        </w:tc>
        <w:tc>
          <w:tcPr>
            <w:tcW w:w="1690"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rPr>
                <w:rFonts w:asciiTheme="minorHAnsi" w:hAnsiTheme="minorHAnsi"/>
              </w:rPr>
            </w:pPr>
            <w:r w:rsidRPr="00960428">
              <w:rPr>
                <w:rFonts w:asciiTheme="minorHAnsi" w:hAnsiTheme="minorHAnsi"/>
              </w:rPr>
              <w:t xml:space="preserve">011  </w:t>
            </w:r>
          </w:p>
        </w:tc>
        <w:tc>
          <w:tcPr>
            <w:tcW w:w="1423"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99"/>
              <w:jc w:val="right"/>
              <w:rPr>
                <w:rFonts w:asciiTheme="minorHAnsi" w:hAnsiTheme="minorHAnsi"/>
              </w:rPr>
            </w:pPr>
            <w:r w:rsidRPr="00960428">
              <w:rPr>
                <w:rFonts w:asciiTheme="minorHAnsi" w:hAnsiTheme="minorHAnsi"/>
              </w:rPr>
              <w:t xml:space="preserve">7151-859  </w:t>
            </w:r>
          </w:p>
        </w:tc>
        <w:tc>
          <w:tcPr>
            <w:tcW w:w="2477"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24"/>
              <w:jc w:val="center"/>
              <w:rPr>
                <w:rFonts w:asciiTheme="minorHAnsi" w:hAnsiTheme="minorHAnsi"/>
              </w:rPr>
            </w:pPr>
            <w:r w:rsidRPr="00960428">
              <w:rPr>
                <w:rFonts w:asciiTheme="minorHAnsi" w:hAnsiTheme="minorHAnsi"/>
              </w:rPr>
              <w:t xml:space="preserve">Business trunking   </w:t>
            </w:r>
          </w:p>
        </w:tc>
        <w:tc>
          <w:tcPr>
            <w:tcW w:w="3228"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left="2"/>
              <w:rPr>
                <w:rFonts w:asciiTheme="minorHAnsi" w:hAnsiTheme="minorHAnsi"/>
              </w:rPr>
            </w:pPr>
            <w:r w:rsidRPr="00960428">
              <w:rPr>
                <w:rFonts w:asciiTheme="minorHAnsi" w:hAnsiTheme="minorHAnsi"/>
              </w:rPr>
              <w:t xml:space="preserve">Кнеза Милоша 47  </w:t>
            </w:r>
          </w:p>
        </w:tc>
      </w:tr>
      <w:tr w:rsidR="00FB1DF7" w:rsidRPr="00960428" w:rsidTr="0049786F">
        <w:trPr>
          <w:trHeight w:val="317"/>
        </w:trPr>
        <w:tc>
          <w:tcPr>
            <w:tcW w:w="1085"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37"/>
              <w:jc w:val="center"/>
              <w:rPr>
                <w:rFonts w:asciiTheme="minorHAnsi" w:hAnsiTheme="minorHAnsi"/>
              </w:rPr>
            </w:pPr>
            <w:r w:rsidRPr="00960428">
              <w:rPr>
                <w:rFonts w:asciiTheme="minorHAnsi" w:hAnsiTheme="minorHAnsi"/>
              </w:rPr>
              <w:t xml:space="preserve">9.  </w:t>
            </w:r>
          </w:p>
        </w:tc>
        <w:tc>
          <w:tcPr>
            <w:tcW w:w="1690"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rPr>
                <w:rFonts w:asciiTheme="minorHAnsi" w:hAnsiTheme="minorHAnsi"/>
              </w:rPr>
            </w:pPr>
            <w:r w:rsidRPr="00960428">
              <w:rPr>
                <w:rFonts w:asciiTheme="minorHAnsi" w:hAnsiTheme="minorHAnsi"/>
              </w:rPr>
              <w:t xml:space="preserve">011  </w:t>
            </w:r>
          </w:p>
        </w:tc>
        <w:tc>
          <w:tcPr>
            <w:tcW w:w="1423"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99"/>
              <w:jc w:val="right"/>
              <w:rPr>
                <w:rFonts w:asciiTheme="minorHAnsi" w:hAnsiTheme="minorHAnsi"/>
              </w:rPr>
            </w:pPr>
            <w:r w:rsidRPr="00960428">
              <w:rPr>
                <w:rFonts w:asciiTheme="minorHAnsi" w:hAnsiTheme="minorHAnsi"/>
              </w:rPr>
              <w:t xml:space="preserve">7151-861  </w:t>
            </w:r>
          </w:p>
        </w:tc>
        <w:tc>
          <w:tcPr>
            <w:tcW w:w="2477"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24"/>
              <w:jc w:val="center"/>
              <w:rPr>
                <w:rFonts w:asciiTheme="minorHAnsi" w:hAnsiTheme="minorHAnsi"/>
              </w:rPr>
            </w:pPr>
            <w:r w:rsidRPr="00960428">
              <w:rPr>
                <w:rFonts w:asciiTheme="minorHAnsi" w:hAnsiTheme="minorHAnsi"/>
              </w:rPr>
              <w:t xml:space="preserve">Business trunking   </w:t>
            </w:r>
          </w:p>
        </w:tc>
        <w:tc>
          <w:tcPr>
            <w:tcW w:w="3228"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left="2"/>
              <w:rPr>
                <w:rFonts w:asciiTheme="minorHAnsi" w:hAnsiTheme="minorHAnsi"/>
              </w:rPr>
            </w:pPr>
            <w:r w:rsidRPr="00960428">
              <w:rPr>
                <w:rFonts w:asciiTheme="minorHAnsi" w:hAnsiTheme="minorHAnsi"/>
              </w:rPr>
              <w:t xml:space="preserve">Кнеза Милоша 47  </w:t>
            </w:r>
          </w:p>
        </w:tc>
      </w:tr>
      <w:tr w:rsidR="00FB1DF7" w:rsidRPr="00960428" w:rsidTr="0049786F">
        <w:trPr>
          <w:trHeight w:val="319"/>
        </w:trPr>
        <w:tc>
          <w:tcPr>
            <w:tcW w:w="1085"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324"/>
              <w:jc w:val="center"/>
              <w:rPr>
                <w:rFonts w:asciiTheme="minorHAnsi" w:hAnsiTheme="minorHAnsi"/>
              </w:rPr>
            </w:pPr>
            <w:r w:rsidRPr="00960428">
              <w:rPr>
                <w:rFonts w:asciiTheme="minorHAnsi" w:hAnsiTheme="minorHAnsi"/>
              </w:rPr>
              <w:t xml:space="preserve">10.  </w:t>
            </w:r>
          </w:p>
        </w:tc>
        <w:tc>
          <w:tcPr>
            <w:tcW w:w="1690"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rPr>
                <w:rFonts w:asciiTheme="minorHAnsi" w:hAnsiTheme="minorHAnsi"/>
              </w:rPr>
            </w:pPr>
            <w:r w:rsidRPr="00960428">
              <w:rPr>
                <w:rFonts w:asciiTheme="minorHAnsi" w:hAnsiTheme="minorHAnsi"/>
              </w:rPr>
              <w:t xml:space="preserve">011  </w:t>
            </w:r>
          </w:p>
        </w:tc>
        <w:tc>
          <w:tcPr>
            <w:tcW w:w="1423"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99"/>
              <w:jc w:val="right"/>
              <w:rPr>
                <w:rFonts w:asciiTheme="minorHAnsi" w:hAnsiTheme="minorHAnsi"/>
              </w:rPr>
            </w:pPr>
            <w:r w:rsidRPr="00960428">
              <w:rPr>
                <w:rFonts w:asciiTheme="minorHAnsi" w:hAnsiTheme="minorHAnsi"/>
              </w:rPr>
              <w:t xml:space="preserve">7151-864  </w:t>
            </w:r>
          </w:p>
        </w:tc>
        <w:tc>
          <w:tcPr>
            <w:tcW w:w="2477"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24"/>
              <w:jc w:val="center"/>
              <w:rPr>
                <w:rFonts w:asciiTheme="minorHAnsi" w:hAnsiTheme="minorHAnsi"/>
              </w:rPr>
            </w:pPr>
            <w:r w:rsidRPr="00960428">
              <w:rPr>
                <w:rFonts w:asciiTheme="minorHAnsi" w:hAnsiTheme="minorHAnsi"/>
              </w:rPr>
              <w:t xml:space="preserve">Business trunking   </w:t>
            </w:r>
          </w:p>
        </w:tc>
        <w:tc>
          <w:tcPr>
            <w:tcW w:w="3228"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left="2"/>
              <w:rPr>
                <w:rFonts w:asciiTheme="minorHAnsi" w:hAnsiTheme="minorHAnsi"/>
              </w:rPr>
            </w:pPr>
            <w:r w:rsidRPr="00960428">
              <w:rPr>
                <w:rFonts w:asciiTheme="minorHAnsi" w:hAnsiTheme="minorHAnsi"/>
              </w:rPr>
              <w:t xml:space="preserve">Кнеза Милоша 47  </w:t>
            </w:r>
          </w:p>
        </w:tc>
      </w:tr>
      <w:tr w:rsidR="00FB1DF7" w:rsidRPr="00960428" w:rsidTr="0049786F">
        <w:trPr>
          <w:trHeight w:val="319"/>
        </w:trPr>
        <w:tc>
          <w:tcPr>
            <w:tcW w:w="1085"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324"/>
              <w:jc w:val="center"/>
              <w:rPr>
                <w:rFonts w:asciiTheme="minorHAnsi" w:hAnsiTheme="minorHAnsi"/>
              </w:rPr>
            </w:pPr>
            <w:r w:rsidRPr="00960428">
              <w:rPr>
                <w:rFonts w:asciiTheme="minorHAnsi" w:hAnsiTheme="minorHAnsi"/>
              </w:rPr>
              <w:t xml:space="preserve">11.  </w:t>
            </w:r>
          </w:p>
        </w:tc>
        <w:tc>
          <w:tcPr>
            <w:tcW w:w="1690"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rPr>
                <w:rFonts w:asciiTheme="minorHAnsi" w:hAnsiTheme="minorHAnsi"/>
              </w:rPr>
            </w:pPr>
            <w:r w:rsidRPr="00960428">
              <w:rPr>
                <w:rFonts w:asciiTheme="minorHAnsi" w:hAnsiTheme="minorHAnsi"/>
              </w:rPr>
              <w:t xml:space="preserve">011  </w:t>
            </w:r>
          </w:p>
        </w:tc>
        <w:tc>
          <w:tcPr>
            <w:tcW w:w="1423"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99"/>
              <w:jc w:val="right"/>
              <w:rPr>
                <w:rFonts w:asciiTheme="minorHAnsi" w:hAnsiTheme="minorHAnsi"/>
              </w:rPr>
            </w:pPr>
            <w:r w:rsidRPr="00960428">
              <w:rPr>
                <w:rFonts w:asciiTheme="minorHAnsi" w:hAnsiTheme="minorHAnsi"/>
              </w:rPr>
              <w:t xml:space="preserve">7151-865  </w:t>
            </w:r>
          </w:p>
        </w:tc>
        <w:tc>
          <w:tcPr>
            <w:tcW w:w="2477"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24"/>
              <w:jc w:val="center"/>
              <w:rPr>
                <w:rFonts w:asciiTheme="minorHAnsi" w:hAnsiTheme="minorHAnsi"/>
              </w:rPr>
            </w:pPr>
            <w:r w:rsidRPr="00960428">
              <w:rPr>
                <w:rFonts w:asciiTheme="minorHAnsi" w:hAnsiTheme="minorHAnsi"/>
              </w:rPr>
              <w:t xml:space="preserve">Business trunking   </w:t>
            </w:r>
          </w:p>
        </w:tc>
        <w:tc>
          <w:tcPr>
            <w:tcW w:w="3228"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left="2"/>
              <w:rPr>
                <w:rFonts w:asciiTheme="minorHAnsi" w:hAnsiTheme="minorHAnsi"/>
              </w:rPr>
            </w:pPr>
            <w:r w:rsidRPr="00960428">
              <w:rPr>
                <w:rFonts w:asciiTheme="minorHAnsi" w:hAnsiTheme="minorHAnsi"/>
              </w:rPr>
              <w:t xml:space="preserve">Кнеза Милоша 47  </w:t>
            </w:r>
          </w:p>
        </w:tc>
      </w:tr>
      <w:tr w:rsidR="00FB1DF7" w:rsidRPr="00960428" w:rsidTr="0049786F">
        <w:trPr>
          <w:trHeight w:val="319"/>
        </w:trPr>
        <w:tc>
          <w:tcPr>
            <w:tcW w:w="1085"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324"/>
              <w:jc w:val="center"/>
              <w:rPr>
                <w:rFonts w:asciiTheme="minorHAnsi" w:hAnsiTheme="minorHAnsi"/>
              </w:rPr>
            </w:pPr>
            <w:r w:rsidRPr="00960428">
              <w:rPr>
                <w:rFonts w:asciiTheme="minorHAnsi" w:hAnsiTheme="minorHAnsi"/>
              </w:rPr>
              <w:t xml:space="preserve">12.  </w:t>
            </w:r>
          </w:p>
        </w:tc>
        <w:tc>
          <w:tcPr>
            <w:tcW w:w="1690"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rPr>
                <w:rFonts w:asciiTheme="minorHAnsi" w:hAnsiTheme="minorHAnsi"/>
              </w:rPr>
            </w:pPr>
            <w:r w:rsidRPr="00960428">
              <w:rPr>
                <w:rFonts w:asciiTheme="minorHAnsi" w:hAnsiTheme="minorHAnsi"/>
              </w:rPr>
              <w:t xml:space="preserve">011  </w:t>
            </w:r>
          </w:p>
        </w:tc>
        <w:tc>
          <w:tcPr>
            <w:tcW w:w="1423"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99"/>
              <w:jc w:val="right"/>
              <w:rPr>
                <w:rFonts w:asciiTheme="minorHAnsi" w:hAnsiTheme="minorHAnsi"/>
              </w:rPr>
            </w:pPr>
            <w:r w:rsidRPr="00960428">
              <w:rPr>
                <w:rFonts w:asciiTheme="minorHAnsi" w:hAnsiTheme="minorHAnsi"/>
              </w:rPr>
              <w:t xml:space="preserve">7151-866  </w:t>
            </w:r>
          </w:p>
        </w:tc>
        <w:tc>
          <w:tcPr>
            <w:tcW w:w="2477"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24"/>
              <w:jc w:val="center"/>
              <w:rPr>
                <w:rFonts w:asciiTheme="minorHAnsi" w:hAnsiTheme="minorHAnsi"/>
              </w:rPr>
            </w:pPr>
            <w:r w:rsidRPr="00960428">
              <w:rPr>
                <w:rFonts w:asciiTheme="minorHAnsi" w:hAnsiTheme="minorHAnsi"/>
              </w:rPr>
              <w:t xml:space="preserve">Business trunking   </w:t>
            </w:r>
          </w:p>
        </w:tc>
        <w:tc>
          <w:tcPr>
            <w:tcW w:w="3228"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left="2"/>
              <w:rPr>
                <w:rFonts w:asciiTheme="minorHAnsi" w:hAnsiTheme="minorHAnsi"/>
              </w:rPr>
            </w:pPr>
            <w:r w:rsidRPr="00960428">
              <w:rPr>
                <w:rFonts w:asciiTheme="minorHAnsi" w:hAnsiTheme="minorHAnsi"/>
              </w:rPr>
              <w:t xml:space="preserve">Кнеза Милоша 47  </w:t>
            </w:r>
          </w:p>
        </w:tc>
      </w:tr>
      <w:tr w:rsidR="00FB1DF7" w:rsidRPr="00960428" w:rsidTr="0049786F">
        <w:trPr>
          <w:trHeight w:val="319"/>
        </w:trPr>
        <w:tc>
          <w:tcPr>
            <w:tcW w:w="1085"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324"/>
              <w:jc w:val="center"/>
              <w:rPr>
                <w:rFonts w:asciiTheme="minorHAnsi" w:hAnsiTheme="minorHAnsi"/>
              </w:rPr>
            </w:pPr>
            <w:r w:rsidRPr="00960428">
              <w:rPr>
                <w:rFonts w:asciiTheme="minorHAnsi" w:hAnsiTheme="minorHAnsi"/>
              </w:rPr>
              <w:t xml:space="preserve">13.  </w:t>
            </w:r>
          </w:p>
        </w:tc>
        <w:tc>
          <w:tcPr>
            <w:tcW w:w="1690"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rPr>
                <w:rFonts w:asciiTheme="minorHAnsi" w:hAnsiTheme="minorHAnsi"/>
              </w:rPr>
            </w:pPr>
            <w:r w:rsidRPr="00960428">
              <w:rPr>
                <w:rFonts w:asciiTheme="minorHAnsi" w:hAnsiTheme="minorHAnsi"/>
              </w:rPr>
              <w:t xml:space="preserve">011  </w:t>
            </w:r>
          </w:p>
        </w:tc>
        <w:tc>
          <w:tcPr>
            <w:tcW w:w="1423"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99"/>
              <w:jc w:val="right"/>
              <w:rPr>
                <w:rFonts w:asciiTheme="minorHAnsi" w:hAnsiTheme="minorHAnsi"/>
              </w:rPr>
            </w:pPr>
            <w:r w:rsidRPr="00960428">
              <w:rPr>
                <w:rFonts w:asciiTheme="minorHAnsi" w:hAnsiTheme="minorHAnsi"/>
              </w:rPr>
              <w:t xml:space="preserve">7151-862  </w:t>
            </w:r>
          </w:p>
        </w:tc>
        <w:tc>
          <w:tcPr>
            <w:tcW w:w="2477"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424"/>
              <w:jc w:val="center"/>
              <w:rPr>
                <w:rFonts w:asciiTheme="minorHAnsi" w:hAnsiTheme="minorHAnsi"/>
              </w:rPr>
            </w:pPr>
            <w:r w:rsidRPr="00960428">
              <w:rPr>
                <w:rFonts w:asciiTheme="minorHAnsi" w:hAnsiTheme="minorHAnsi"/>
              </w:rPr>
              <w:t xml:space="preserve">Business trunking  </w:t>
            </w:r>
          </w:p>
        </w:tc>
        <w:tc>
          <w:tcPr>
            <w:tcW w:w="3228"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left="2"/>
              <w:rPr>
                <w:rFonts w:asciiTheme="minorHAnsi" w:hAnsiTheme="minorHAnsi"/>
              </w:rPr>
            </w:pPr>
            <w:r w:rsidRPr="00960428">
              <w:rPr>
                <w:rFonts w:asciiTheme="minorHAnsi" w:hAnsiTheme="minorHAnsi"/>
              </w:rPr>
              <w:t xml:space="preserve">Кнеза Милоша 47  </w:t>
            </w:r>
          </w:p>
        </w:tc>
      </w:tr>
    </w:tbl>
    <w:p w:rsidR="00FB1DF7" w:rsidRPr="00960428" w:rsidRDefault="00FB1DF7" w:rsidP="00FB1DF7">
      <w:pPr>
        <w:spacing w:after="2" w:line="259" w:lineRule="auto"/>
        <w:ind w:left="283"/>
        <w:rPr>
          <w:rFonts w:asciiTheme="minorHAnsi" w:hAnsiTheme="minorHAnsi"/>
        </w:rPr>
      </w:pPr>
      <w:r w:rsidRPr="00960428">
        <w:rPr>
          <w:rFonts w:asciiTheme="minorHAnsi" w:hAnsiTheme="minorHAnsi"/>
        </w:rPr>
        <w:t xml:space="preserve">  </w:t>
      </w:r>
    </w:p>
    <w:p w:rsidR="00FB1DF7" w:rsidRPr="00960428" w:rsidRDefault="00FB1DF7" w:rsidP="00FB1DF7">
      <w:pPr>
        <w:spacing w:after="11"/>
        <w:ind w:left="293"/>
        <w:rPr>
          <w:rFonts w:asciiTheme="minorHAnsi" w:hAnsiTheme="minorHAnsi"/>
        </w:rPr>
      </w:pPr>
      <w:r w:rsidRPr="00960428">
        <w:rPr>
          <w:rFonts w:asciiTheme="minorHAnsi" w:hAnsiTheme="minorHAnsi"/>
          <w:u w:val="single" w:color="000000"/>
        </w:rPr>
        <w:t>Техничка спецификација за услуге говорне фиксне телефоније</w:t>
      </w:r>
      <w:r w:rsidRPr="00960428">
        <w:rPr>
          <w:rFonts w:asciiTheme="minorHAnsi" w:hAnsiTheme="minorHAnsi"/>
        </w:rPr>
        <w:t xml:space="preserve">:  </w:t>
      </w:r>
    </w:p>
    <w:p w:rsidR="00FB1DF7" w:rsidRPr="00960428" w:rsidRDefault="00FB1DF7" w:rsidP="00FB1DF7">
      <w:pPr>
        <w:spacing w:after="0" w:line="259" w:lineRule="auto"/>
        <w:ind w:left="283"/>
        <w:rPr>
          <w:rFonts w:asciiTheme="minorHAnsi" w:hAnsiTheme="minorHAnsi"/>
        </w:rPr>
      </w:pPr>
      <w:r w:rsidRPr="00960428">
        <w:rPr>
          <w:rFonts w:asciiTheme="minorHAnsi" w:hAnsiTheme="minorHAnsi"/>
        </w:rPr>
        <w:t xml:space="preserve">  </w:t>
      </w:r>
    </w:p>
    <w:p w:rsidR="00FB1DF7" w:rsidRPr="00960428" w:rsidRDefault="00FB1DF7" w:rsidP="00FB1DF7">
      <w:pPr>
        <w:ind w:left="293" w:right="91"/>
        <w:rPr>
          <w:rFonts w:asciiTheme="minorHAnsi" w:hAnsiTheme="minorHAnsi"/>
        </w:rPr>
      </w:pPr>
      <w:r w:rsidRPr="00960428">
        <w:rPr>
          <w:rFonts w:asciiTheme="minorHAnsi" w:hAnsiTheme="minorHAnsi"/>
        </w:rPr>
        <w:t xml:space="preserve">Услуге морају да се реализују у складу са основним захтевима и условима Наручиоца:  </w:t>
      </w:r>
    </w:p>
    <w:p w:rsidR="00FB1DF7" w:rsidRPr="00960428" w:rsidRDefault="00FB1DF7" w:rsidP="00FB1DF7">
      <w:pPr>
        <w:numPr>
          <w:ilvl w:val="0"/>
          <w:numId w:val="1"/>
        </w:numPr>
        <w:suppressAutoHyphens w:val="0"/>
        <w:spacing w:after="47" w:line="249" w:lineRule="auto"/>
        <w:ind w:right="91" w:hanging="425"/>
        <w:jc w:val="both"/>
        <w:rPr>
          <w:rFonts w:asciiTheme="minorHAnsi" w:hAnsiTheme="minorHAnsi"/>
        </w:rPr>
      </w:pPr>
      <w:r w:rsidRPr="00960428">
        <w:rPr>
          <w:rFonts w:asciiTheme="minorHAnsi" w:hAnsiTheme="minorHAnsi"/>
        </w:rPr>
        <w:t xml:space="preserve">Фиксна телефонија мора бити испоручена путем жичног медиума, т.ј. путем бакра или оптичког линка са одговарајућим системом преноса према телефонској централи Наручиоца са у целости изведеним приступним путем од локaције Наручиоца до опреме оператера.  </w:t>
      </w:r>
    </w:p>
    <w:p w:rsidR="00FB1DF7" w:rsidRPr="00960428" w:rsidRDefault="00FB1DF7" w:rsidP="00FB1DF7">
      <w:pPr>
        <w:numPr>
          <w:ilvl w:val="0"/>
          <w:numId w:val="1"/>
        </w:numPr>
        <w:suppressAutoHyphens w:val="0"/>
        <w:spacing w:after="33" w:line="249" w:lineRule="auto"/>
        <w:ind w:right="91" w:hanging="425"/>
        <w:jc w:val="both"/>
        <w:rPr>
          <w:rFonts w:asciiTheme="minorHAnsi" w:hAnsiTheme="minorHAnsi"/>
        </w:rPr>
      </w:pPr>
      <w:r w:rsidRPr="00960428">
        <w:rPr>
          <w:rFonts w:asciiTheme="minorHAnsi" w:hAnsiTheme="minorHAnsi"/>
        </w:rPr>
        <w:t xml:space="preserve">Сви разговори тарифирају се у минутама.  </w:t>
      </w:r>
    </w:p>
    <w:p w:rsidR="00FB1DF7" w:rsidRPr="00960428" w:rsidRDefault="00FB1DF7" w:rsidP="00FB1DF7">
      <w:pPr>
        <w:numPr>
          <w:ilvl w:val="0"/>
          <w:numId w:val="1"/>
        </w:numPr>
        <w:suppressAutoHyphens w:val="0"/>
        <w:spacing w:after="35" w:line="249" w:lineRule="auto"/>
        <w:ind w:right="91" w:hanging="425"/>
        <w:jc w:val="both"/>
        <w:rPr>
          <w:rFonts w:asciiTheme="minorHAnsi" w:hAnsiTheme="minorHAnsi"/>
        </w:rPr>
      </w:pPr>
      <w:r w:rsidRPr="00960428">
        <w:rPr>
          <w:rFonts w:asciiTheme="minorHAnsi" w:hAnsiTheme="minorHAnsi"/>
        </w:rPr>
        <w:t xml:space="preserve">Заузећа и позиви на које није одговорено се не тарифирају  </w:t>
      </w:r>
    </w:p>
    <w:p w:rsidR="00FB1DF7" w:rsidRPr="00960428" w:rsidRDefault="00FB1DF7" w:rsidP="00FB1DF7">
      <w:pPr>
        <w:numPr>
          <w:ilvl w:val="0"/>
          <w:numId w:val="1"/>
        </w:numPr>
        <w:suppressAutoHyphens w:val="0"/>
        <w:spacing w:after="35" w:line="249" w:lineRule="auto"/>
        <w:ind w:right="91" w:hanging="425"/>
        <w:jc w:val="both"/>
        <w:rPr>
          <w:rFonts w:asciiTheme="minorHAnsi" w:hAnsiTheme="minorHAnsi"/>
        </w:rPr>
      </w:pPr>
      <w:r w:rsidRPr="00960428">
        <w:rPr>
          <w:rFonts w:asciiTheme="minorHAnsi" w:hAnsiTheme="minorHAnsi"/>
        </w:rPr>
        <w:t xml:space="preserve">Позиви специјалним службама ( полиција, хитна помоћ, ватрогасци) су бесплатни  </w:t>
      </w:r>
    </w:p>
    <w:p w:rsidR="00FB1DF7" w:rsidRPr="00960428" w:rsidRDefault="00FB1DF7" w:rsidP="00FB1DF7">
      <w:pPr>
        <w:numPr>
          <w:ilvl w:val="0"/>
          <w:numId w:val="1"/>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Успостава везе, као и позиви сервисних бројева изабраног оператера су бесплатни  </w:t>
      </w:r>
    </w:p>
    <w:p w:rsidR="00FB1DF7" w:rsidRPr="00960428" w:rsidRDefault="00FB1DF7" w:rsidP="00FB1DF7">
      <w:pPr>
        <w:numPr>
          <w:ilvl w:val="0"/>
          <w:numId w:val="1"/>
        </w:numPr>
        <w:suppressAutoHyphens w:val="0"/>
        <w:spacing w:after="44" w:line="249" w:lineRule="auto"/>
        <w:ind w:right="91" w:hanging="425"/>
        <w:jc w:val="both"/>
        <w:rPr>
          <w:rFonts w:asciiTheme="minorHAnsi" w:hAnsiTheme="minorHAnsi"/>
        </w:rPr>
      </w:pPr>
      <w:r w:rsidRPr="00960428">
        <w:rPr>
          <w:rFonts w:asciiTheme="minorHAnsi" w:hAnsiTheme="minorHAnsi"/>
        </w:rPr>
        <w:t xml:space="preserve">Обрачун се врши према јединственим ценама: за разговоре унутар мрежне групе, за разговоре између мрежних група и за разговоре ка мобилној телефонији.  </w:t>
      </w:r>
    </w:p>
    <w:p w:rsidR="00FB1DF7" w:rsidRPr="00960428" w:rsidRDefault="00FB1DF7" w:rsidP="00FB1DF7">
      <w:pPr>
        <w:numPr>
          <w:ilvl w:val="0"/>
          <w:numId w:val="1"/>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Понуђене цене су фиксне у динарском износу за време трајања уговорног периода  </w:t>
      </w:r>
    </w:p>
    <w:p w:rsidR="00FB1DF7" w:rsidRPr="00960428" w:rsidRDefault="00FB1DF7" w:rsidP="00FB1DF7">
      <w:pPr>
        <w:numPr>
          <w:ilvl w:val="0"/>
          <w:numId w:val="1"/>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Услуге у међународном телефонском саобраћају, као и додатне услуге фиксне телефоније се обрачунавају према важећим ценовницима оператера.  </w:t>
      </w:r>
    </w:p>
    <w:p w:rsidR="00FB1DF7" w:rsidRPr="00960428" w:rsidRDefault="00FB1DF7" w:rsidP="00FB1DF7">
      <w:pPr>
        <w:numPr>
          <w:ilvl w:val="0"/>
          <w:numId w:val="1"/>
        </w:numPr>
        <w:suppressAutoHyphens w:val="0"/>
        <w:spacing w:after="25" w:line="249" w:lineRule="auto"/>
        <w:ind w:right="91" w:hanging="425"/>
        <w:jc w:val="both"/>
        <w:rPr>
          <w:rFonts w:asciiTheme="minorHAnsi" w:hAnsiTheme="minorHAnsi"/>
        </w:rPr>
      </w:pPr>
      <w:r w:rsidRPr="00960428">
        <w:rPr>
          <w:rFonts w:asciiTheme="minorHAnsi" w:hAnsiTheme="minorHAnsi"/>
        </w:rPr>
        <w:t xml:space="preserve">Понуђени сисетем мора да подржава идентификацију позива, по захтеву блокирање одлазног саобраћаја по броју/дестинацији, по захтеву форвард позива. Опције морају да буду активиране у року од 2 сата од пријема захтева Наручиоца.  </w:t>
      </w:r>
    </w:p>
    <w:p w:rsidR="00FB1DF7" w:rsidRPr="00960428" w:rsidRDefault="00FB1DF7" w:rsidP="00FB1DF7">
      <w:pPr>
        <w:numPr>
          <w:ilvl w:val="0"/>
          <w:numId w:val="1"/>
        </w:numPr>
        <w:suppressAutoHyphens w:val="0"/>
        <w:spacing w:after="28" w:line="249" w:lineRule="auto"/>
        <w:ind w:right="91" w:hanging="425"/>
        <w:jc w:val="both"/>
        <w:rPr>
          <w:rFonts w:asciiTheme="minorHAnsi" w:hAnsiTheme="minorHAnsi"/>
        </w:rPr>
      </w:pPr>
      <w:r w:rsidRPr="00960428">
        <w:rPr>
          <w:rFonts w:asciiTheme="minorHAnsi" w:hAnsiTheme="minorHAnsi"/>
        </w:rPr>
        <w:t xml:space="preserve">Ценом услуга фиксне телефоније мора да буде обухваћено увођење захтеваних услуга, т.ј. прикључење на телефонску мрежу - успостављање прикључка, тестирање, као и одржавање телефонске мреже за време трајања уговора.  </w:t>
      </w:r>
    </w:p>
    <w:p w:rsidR="00FB1DF7" w:rsidRPr="00960428" w:rsidRDefault="00FB1DF7" w:rsidP="00FB1DF7">
      <w:pPr>
        <w:numPr>
          <w:ilvl w:val="0"/>
          <w:numId w:val="1"/>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У случају промене постојећег оператера чије услуге Наручилац тренутно користи, трошкове преноса постојећих корисничких бројева сноси изабрани Понуђач.  </w:t>
      </w:r>
    </w:p>
    <w:p w:rsidR="00FB1DF7" w:rsidRPr="00960428" w:rsidRDefault="00FB1DF7" w:rsidP="00FB1DF7">
      <w:pPr>
        <w:numPr>
          <w:ilvl w:val="0"/>
          <w:numId w:val="1"/>
        </w:numPr>
        <w:suppressAutoHyphens w:val="0"/>
        <w:spacing w:after="47" w:line="249" w:lineRule="auto"/>
        <w:ind w:right="91" w:hanging="425"/>
        <w:jc w:val="both"/>
        <w:rPr>
          <w:rFonts w:asciiTheme="minorHAnsi" w:hAnsiTheme="minorHAnsi"/>
        </w:rPr>
      </w:pPr>
      <w:r w:rsidRPr="00960428">
        <w:rPr>
          <w:rFonts w:asciiTheme="minorHAnsi" w:hAnsiTheme="minorHAnsi"/>
        </w:rPr>
        <w:t xml:space="preserve">У случају промене постојећег оператера рок за прелаз у мрежу другог-изабраног оператера (интервал од дана уговарања до активирања услуга) не може бити дужи од 15 календарских дана од дана закључења уговора.  </w:t>
      </w:r>
    </w:p>
    <w:p w:rsidR="00FB1DF7" w:rsidRPr="00960428" w:rsidRDefault="00FB1DF7" w:rsidP="00FB1DF7">
      <w:pPr>
        <w:numPr>
          <w:ilvl w:val="0"/>
          <w:numId w:val="1"/>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Постојећа нумерација свих прикључака и нумерација пролазног бирања треба да буде задржана.  </w:t>
      </w:r>
    </w:p>
    <w:p w:rsidR="00FB1DF7" w:rsidRPr="00960428" w:rsidRDefault="00FB1DF7" w:rsidP="00FB1DF7">
      <w:pPr>
        <w:numPr>
          <w:ilvl w:val="0"/>
          <w:numId w:val="1"/>
        </w:numPr>
        <w:suppressAutoHyphens w:val="0"/>
        <w:spacing w:after="5" w:line="249" w:lineRule="auto"/>
        <w:ind w:right="91" w:hanging="425"/>
        <w:jc w:val="both"/>
        <w:rPr>
          <w:rFonts w:asciiTheme="minorHAnsi" w:hAnsiTheme="minorHAnsi"/>
        </w:rPr>
      </w:pPr>
      <w:r w:rsidRPr="00960428">
        <w:rPr>
          <w:rFonts w:asciiTheme="minorHAnsi" w:hAnsiTheme="minorHAnsi"/>
        </w:rPr>
        <w:lastRenderedPageBreak/>
        <w:t xml:space="preserve">Наручилац задржава право одступања од наведених количина, као и право да прикључке пресели на другу локацију.  </w:t>
      </w:r>
    </w:p>
    <w:p w:rsidR="00FB1DF7" w:rsidRPr="00960428" w:rsidRDefault="00FB1DF7" w:rsidP="00FB1DF7">
      <w:pPr>
        <w:numPr>
          <w:ilvl w:val="0"/>
          <w:numId w:val="1"/>
        </w:numPr>
        <w:suppressAutoHyphens w:val="0"/>
        <w:spacing w:after="25" w:line="249" w:lineRule="auto"/>
        <w:ind w:right="91" w:hanging="425"/>
        <w:jc w:val="both"/>
        <w:rPr>
          <w:rFonts w:asciiTheme="minorHAnsi" w:hAnsiTheme="minorHAnsi"/>
        </w:rPr>
      </w:pPr>
      <w:r w:rsidRPr="00960428">
        <w:rPr>
          <w:rFonts w:asciiTheme="minorHAnsi" w:hAnsiTheme="minorHAnsi"/>
        </w:rPr>
        <w:t xml:space="preserve">Понуђена услуга мора подржавати телефонску централу Наручиоца: типа СИМЕНС – 3000 HIPATH , односно, постизање пуне компатибилности са наведеном централом пада на терет изабраног оператера.  </w:t>
      </w:r>
    </w:p>
    <w:p w:rsidR="00FB1DF7" w:rsidRPr="00960428" w:rsidRDefault="00FB1DF7" w:rsidP="00FB1DF7">
      <w:pPr>
        <w:numPr>
          <w:ilvl w:val="0"/>
          <w:numId w:val="1"/>
        </w:numPr>
        <w:suppressAutoHyphens w:val="0"/>
        <w:spacing w:after="47" w:line="249" w:lineRule="auto"/>
        <w:ind w:right="91" w:hanging="425"/>
        <w:jc w:val="both"/>
        <w:rPr>
          <w:rFonts w:asciiTheme="minorHAnsi" w:hAnsiTheme="minorHAnsi"/>
        </w:rPr>
      </w:pPr>
      <w:r w:rsidRPr="00960428">
        <w:rPr>
          <w:rFonts w:asciiTheme="minorHAnsi" w:hAnsiTheme="minorHAnsi"/>
        </w:rPr>
        <w:t xml:space="preserve">Максимални износ месечне претплате по  стандардном телефонском прикључку и по SIP Trunk  прикључку износи 550,00 динара + ПДВ ,а максимални износ месечне претплате по  ISDN PRI  прикључку износи 10.000 динара + ПДВ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Максимални износ месечне претплате за услугу „Бесплатан позив“ 1000,00 + ПДВ </w:t>
      </w:r>
    </w:p>
    <w:p w:rsidR="00FB1DF7" w:rsidRPr="00960428" w:rsidRDefault="00FB1DF7" w:rsidP="00FB1DF7">
      <w:pPr>
        <w:numPr>
          <w:ilvl w:val="0"/>
          <w:numId w:val="1"/>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Услуге морају бити омогућене непрекидно у току 24 сата, 7 дана у недељи.  </w:t>
      </w:r>
    </w:p>
    <w:p w:rsidR="00FB1DF7" w:rsidRPr="00960428" w:rsidRDefault="00FB1DF7" w:rsidP="00FB1DF7">
      <w:pPr>
        <w:numPr>
          <w:ilvl w:val="0"/>
          <w:numId w:val="1"/>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У случају нестанка електричне енергије мора се обезбедити непрекидност у раду аналогног телефонског прикључка.  </w:t>
      </w:r>
    </w:p>
    <w:p w:rsidR="00FB1DF7" w:rsidRPr="00960428" w:rsidRDefault="00FB1DF7" w:rsidP="00FB1DF7">
      <w:pPr>
        <w:numPr>
          <w:ilvl w:val="0"/>
          <w:numId w:val="1"/>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Кориснички сервис оператера мора бити Наручиоцу доступан непрекидно у току 24 сата, 7 дана у недељи.  </w:t>
      </w:r>
    </w:p>
    <w:p w:rsidR="00FB1DF7" w:rsidRPr="00960428" w:rsidRDefault="00FB1DF7" w:rsidP="00FB1DF7">
      <w:pPr>
        <w:numPr>
          <w:ilvl w:val="0"/>
          <w:numId w:val="1"/>
        </w:numPr>
        <w:suppressAutoHyphens w:val="0"/>
        <w:spacing w:after="47" w:line="249" w:lineRule="auto"/>
        <w:ind w:right="91" w:hanging="425"/>
        <w:jc w:val="both"/>
        <w:rPr>
          <w:rFonts w:asciiTheme="minorHAnsi" w:hAnsiTheme="minorHAnsi"/>
        </w:rPr>
      </w:pPr>
      <w:r w:rsidRPr="00960428">
        <w:rPr>
          <w:rFonts w:asciiTheme="minorHAnsi" w:hAnsiTheme="minorHAnsi"/>
        </w:rPr>
        <w:t xml:space="preserve">Услуге које су предмет јавне набавке морају у свему бити у складу са важећим стандардима и захтевима и условима Наручиоца дефинисаним Конкурсном документацијом.  </w:t>
      </w:r>
    </w:p>
    <w:p w:rsidR="00FB1DF7" w:rsidRPr="00960428" w:rsidRDefault="00FB1DF7" w:rsidP="00FB1DF7">
      <w:pPr>
        <w:numPr>
          <w:ilvl w:val="0"/>
          <w:numId w:val="1"/>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Понуђач пружа услуге које су предмет јавне набавке у складу са </w:t>
      </w:r>
      <w:r w:rsidRPr="00960428">
        <w:rPr>
          <w:rFonts w:asciiTheme="minorHAnsi" w:hAnsiTheme="minorHAnsi"/>
          <w:u w:val="single" w:color="000000"/>
        </w:rPr>
        <w:t>Правилником о</w:t>
      </w:r>
      <w:r w:rsidRPr="00960428">
        <w:rPr>
          <w:rFonts w:asciiTheme="minorHAnsi" w:hAnsiTheme="minorHAnsi"/>
        </w:rPr>
        <w:t xml:space="preserve"> </w:t>
      </w:r>
      <w:r w:rsidRPr="00960428">
        <w:rPr>
          <w:rFonts w:asciiTheme="minorHAnsi" w:hAnsiTheme="minorHAnsi"/>
          <w:u w:val="single" w:color="000000"/>
        </w:rPr>
        <w:t>параметрима</w:t>
      </w:r>
      <w:r w:rsidRPr="00960428">
        <w:rPr>
          <w:rFonts w:asciiTheme="minorHAnsi" w:hAnsiTheme="minorHAnsi"/>
        </w:rPr>
        <w:t xml:space="preserve"> квалитета јавно доступних електронских комуникационих услуга и спровођењу контроле обављања делатности електронских комуникација("Сл. гласник РС 73/2011, 3/2014).  </w:t>
      </w:r>
    </w:p>
    <w:p w:rsidR="00FB1DF7" w:rsidRPr="00960428" w:rsidRDefault="00FB1DF7" w:rsidP="00FB1DF7">
      <w:pPr>
        <w:spacing w:after="0" w:line="259" w:lineRule="auto"/>
        <w:ind w:left="283"/>
        <w:rPr>
          <w:rFonts w:asciiTheme="minorHAnsi" w:hAnsiTheme="minorHAnsi"/>
        </w:rPr>
      </w:pPr>
      <w:r w:rsidRPr="00960428">
        <w:rPr>
          <w:rFonts w:asciiTheme="minorHAnsi" w:hAnsiTheme="minorHAnsi"/>
        </w:rPr>
        <w:t xml:space="preserve">  </w:t>
      </w:r>
    </w:p>
    <w:p w:rsidR="00FB1DF7" w:rsidRPr="00960428" w:rsidRDefault="00FB1DF7" w:rsidP="00FB1DF7">
      <w:pPr>
        <w:ind w:left="293" w:right="91"/>
        <w:rPr>
          <w:rFonts w:asciiTheme="minorHAnsi" w:hAnsiTheme="minorHAnsi"/>
        </w:rPr>
      </w:pPr>
      <w:r w:rsidRPr="00960428">
        <w:rPr>
          <w:rFonts w:asciiTheme="minorHAnsi" w:hAnsiTheme="minorHAnsi"/>
        </w:rPr>
        <w:t xml:space="preserve">Понуде које не испуњавају најмање горе дефинисане захтеве и услове сматраће се неодговарајућим и неће се разматрати  </w:t>
      </w:r>
    </w:p>
    <w:p w:rsidR="00FB1DF7" w:rsidRPr="00960428" w:rsidRDefault="00FB1DF7" w:rsidP="00FB1DF7">
      <w:pPr>
        <w:spacing w:after="10" w:line="248" w:lineRule="auto"/>
        <w:ind w:left="293" w:right="83"/>
        <w:rPr>
          <w:rFonts w:asciiTheme="minorHAnsi" w:hAnsiTheme="minorHAnsi"/>
          <w:b/>
          <w:bCs/>
        </w:rPr>
      </w:pPr>
      <w:r w:rsidRPr="00960428">
        <w:rPr>
          <w:rFonts w:asciiTheme="minorHAnsi" w:hAnsiTheme="minorHAnsi"/>
          <w:b/>
          <w:bCs/>
        </w:rPr>
        <w:t xml:space="preserve">Техничка спецификација за услугу ''Бесплатан позив''  </w:t>
      </w:r>
    </w:p>
    <w:p w:rsidR="00FB1DF7" w:rsidRPr="00960428" w:rsidRDefault="00FB1DF7" w:rsidP="00FB1DF7">
      <w:pPr>
        <w:numPr>
          <w:ilvl w:val="0"/>
          <w:numId w:val="1"/>
        </w:numPr>
        <w:suppressAutoHyphens w:val="0"/>
        <w:spacing w:after="49" w:line="249" w:lineRule="auto"/>
        <w:ind w:right="91" w:hanging="425"/>
        <w:jc w:val="both"/>
        <w:rPr>
          <w:rFonts w:asciiTheme="minorHAnsi" w:hAnsiTheme="minorHAnsi"/>
        </w:rPr>
      </w:pPr>
      <w:r w:rsidRPr="00960428">
        <w:rPr>
          <w:rFonts w:asciiTheme="minorHAnsi" w:hAnsiTheme="minorHAnsi"/>
        </w:rPr>
        <w:t xml:space="preserve">Услуга треба да се пружа путем јавне телефонске мреже уз употребу негеографског броја и која омогућава пружање информација и различитих садржаја корисницима од стране општине Савски венац при чему трошкови позива падају на терет општине Савски венац.  </w:t>
      </w:r>
    </w:p>
    <w:p w:rsidR="00FB1DF7" w:rsidRPr="00960428" w:rsidRDefault="00FB1DF7" w:rsidP="00FB1DF7">
      <w:pPr>
        <w:numPr>
          <w:ilvl w:val="0"/>
          <w:numId w:val="1"/>
        </w:numPr>
        <w:suppressAutoHyphens w:val="0"/>
        <w:spacing w:after="33" w:line="249" w:lineRule="auto"/>
        <w:ind w:right="91" w:hanging="425"/>
        <w:jc w:val="both"/>
        <w:rPr>
          <w:rFonts w:asciiTheme="minorHAnsi" w:hAnsiTheme="minorHAnsi"/>
        </w:rPr>
      </w:pPr>
      <w:r w:rsidRPr="00960428">
        <w:rPr>
          <w:rFonts w:asciiTheme="minorHAnsi" w:hAnsiTheme="minorHAnsi"/>
        </w:rPr>
        <w:t xml:space="preserve">Крајња дестинација броја је телефонски број из фиксне или мобилне мреже по налогу наручиоца.  </w:t>
      </w:r>
    </w:p>
    <w:p w:rsidR="00FB1DF7" w:rsidRPr="00960428" w:rsidRDefault="00FB1DF7" w:rsidP="00FB1DF7">
      <w:pPr>
        <w:numPr>
          <w:ilvl w:val="0"/>
          <w:numId w:val="1"/>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Приступ корисницима треба да буде омогућен из националне фиксне и националне мобилне мреже.  </w:t>
      </w:r>
    </w:p>
    <w:p w:rsidR="00FB1DF7" w:rsidRPr="00960428" w:rsidRDefault="00FB1DF7" w:rsidP="00FB1DF7">
      <w:pPr>
        <w:numPr>
          <w:ilvl w:val="0"/>
          <w:numId w:val="1"/>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Максимално трајање поруке треба да буде 60 секунди.  Услуга треба да обухвата: </w:t>
      </w:r>
    </w:p>
    <w:p w:rsidR="00FB1DF7" w:rsidRPr="00960428" w:rsidRDefault="00FB1DF7" w:rsidP="00FB1DF7">
      <w:pPr>
        <w:numPr>
          <w:ilvl w:val="0"/>
          <w:numId w:val="1"/>
        </w:numPr>
        <w:suppressAutoHyphens w:val="0"/>
        <w:spacing w:after="62" w:line="249" w:lineRule="auto"/>
        <w:ind w:right="91" w:hanging="425"/>
        <w:jc w:val="both"/>
        <w:rPr>
          <w:rFonts w:asciiTheme="minorHAnsi" w:hAnsiTheme="minorHAnsi"/>
        </w:rPr>
      </w:pPr>
      <w:r w:rsidRPr="00960428">
        <w:rPr>
          <w:rFonts w:asciiTheme="minorHAnsi" w:hAnsiTheme="minorHAnsi"/>
        </w:rPr>
        <w:t xml:space="preserve">One number  (стандардна нумерација 0800xxxxxx)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Multiple Access Number  (нумерација са опсегом  0800xxxxx 0-x)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Service Level Black list  (црна листа на нивоу сервиса)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Provider Level Black list (црна листа  на нивоу провајдера)          </w:t>
      </w:r>
    </w:p>
    <w:p w:rsidR="00FB1DF7" w:rsidRPr="00960428" w:rsidRDefault="00FB1DF7" w:rsidP="00FB1DF7">
      <w:pPr>
        <w:numPr>
          <w:ilvl w:val="0"/>
          <w:numId w:val="1"/>
        </w:numPr>
        <w:suppressAutoHyphens w:val="0"/>
        <w:spacing w:after="62" w:line="249" w:lineRule="auto"/>
        <w:ind w:right="91" w:hanging="425"/>
        <w:jc w:val="both"/>
        <w:rPr>
          <w:rFonts w:asciiTheme="minorHAnsi" w:hAnsiTheme="minorHAnsi"/>
        </w:rPr>
      </w:pPr>
      <w:r w:rsidRPr="00960428">
        <w:rPr>
          <w:rFonts w:asciiTheme="minorHAnsi" w:hAnsiTheme="minorHAnsi"/>
        </w:rPr>
        <w:t xml:space="preserve">Service Level White list (бела листа на нивоу сервиса)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Provider Level White list (бела листа на нивоу провајдера)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Gray list (сива листа на нивоу провајдера, упозорење пре црне листе)    </w:t>
      </w:r>
    </w:p>
    <w:p w:rsidR="00FB1DF7" w:rsidRPr="00960428" w:rsidRDefault="00FB1DF7" w:rsidP="00FB1DF7">
      <w:pPr>
        <w:numPr>
          <w:ilvl w:val="0"/>
          <w:numId w:val="1"/>
        </w:numPr>
        <w:suppressAutoHyphens w:val="0"/>
        <w:spacing w:after="40" w:line="249" w:lineRule="auto"/>
        <w:ind w:right="91" w:hanging="425"/>
        <w:jc w:val="both"/>
        <w:rPr>
          <w:rFonts w:asciiTheme="minorHAnsi" w:hAnsiTheme="minorHAnsi"/>
        </w:rPr>
      </w:pPr>
      <w:r w:rsidRPr="00960428">
        <w:rPr>
          <w:rFonts w:asciiTheme="minorHAnsi" w:hAnsiTheme="minorHAnsi"/>
        </w:rPr>
        <w:t xml:space="preserve">Transit Rules Manager  (забрана транзицирања позива осталих фиксних и мобилних оператера)    </w:t>
      </w:r>
    </w:p>
    <w:p w:rsidR="00FB1DF7" w:rsidRPr="00960428" w:rsidRDefault="00FB1DF7" w:rsidP="00FB1DF7">
      <w:pPr>
        <w:numPr>
          <w:ilvl w:val="0"/>
          <w:numId w:val="1"/>
        </w:numPr>
        <w:suppressAutoHyphens w:val="0"/>
        <w:spacing w:after="49" w:line="249" w:lineRule="auto"/>
        <w:ind w:right="91" w:hanging="425"/>
        <w:jc w:val="both"/>
        <w:rPr>
          <w:rFonts w:asciiTheme="minorHAnsi" w:hAnsiTheme="minorHAnsi"/>
        </w:rPr>
      </w:pPr>
      <w:r w:rsidRPr="00960428">
        <w:rPr>
          <w:rFonts w:asciiTheme="minorHAnsi" w:hAnsiTheme="minorHAnsi"/>
        </w:rPr>
        <w:lastRenderedPageBreak/>
        <w:t xml:space="preserve">Multiple Language Suport and  Language selection   (реализација говорних порука на више језика)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Welcome Announcement   (поздравна порука)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Call release with Announcement  (информација о разлогу раскидања везе) </w:t>
      </w:r>
    </w:p>
    <w:p w:rsidR="00FB1DF7" w:rsidRPr="00960428" w:rsidRDefault="00FB1DF7" w:rsidP="00FB1DF7">
      <w:pPr>
        <w:numPr>
          <w:ilvl w:val="0"/>
          <w:numId w:val="1"/>
        </w:numPr>
        <w:suppressAutoHyphens w:val="0"/>
        <w:spacing w:after="45" w:line="249" w:lineRule="auto"/>
        <w:ind w:right="91" w:hanging="425"/>
        <w:jc w:val="both"/>
        <w:rPr>
          <w:rFonts w:asciiTheme="minorHAnsi" w:hAnsiTheme="minorHAnsi"/>
        </w:rPr>
      </w:pPr>
      <w:r w:rsidRPr="00960428">
        <w:rPr>
          <w:rFonts w:asciiTheme="minorHAnsi" w:hAnsiTheme="minorHAnsi"/>
        </w:rPr>
        <w:t xml:space="preserve">Customized Announcements   (свака говорна порука може се креирати засебно, у зависности од сценарија, на захтев претплатника сервиса)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En-Route  Announcement  (најавна порука, емитује се пре конекције) </w:t>
      </w:r>
    </w:p>
    <w:p w:rsidR="00FB1DF7" w:rsidRPr="00960428" w:rsidRDefault="00FB1DF7" w:rsidP="00FB1DF7">
      <w:pPr>
        <w:numPr>
          <w:ilvl w:val="0"/>
          <w:numId w:val="1"/>
        </w:numPr>
        <w:suppressAutoHyphens w:val="0"/>
        <w:spacing w:after="45" w:line="249" w:lineRule="auto"/>
        <w:ind w:right="91" w:hanging="425"/>
        <w:jc w:val="both"/>
        <w:rPr>
          <w:rFonts w:asciiTheme="minorHAnsi" w:hAnsiTheme="minorHAnsi"/>
        </w:rPr>
      </w:pPr>
      <w:r w:rsidRPr="00960428">
        <w:rPr>
          <w:rFonts w:asciiTheme="minorHAnsi" w:hAnsiTheme="minorHAnsi"/>
        </w:rPr>
        <w:t xml:space="preserve">Play Queue Estimated Time Announcement  (информација о преосталом времену реду за чекање) </w:t>
      </w:r>
    </w:p>
    <w:p w:rsidR="00FB1DF7" w:rsidRPr="00960428" w:rsidRDefault="00FB1DF7" w:rsidP="00FB1DF7">
      <w:pPr>
        <w:numPr>
          <w:ilvl w:val="0"/>
          <w:numId w:val="1"/>
        </w:numPr>
        <w:suppressAutoHyphens w:val="0"/>
        <w:spacing w:after="45" w:line="249" w:lineRule="auto"/>
        <w:ind w:right="91" w:hanging="425"/>
        <w:jc w:val="both"/>
        <w:rPr>
          <w:rFonts w:asciiTheme="minorHAnsi" w:hAnsiTheme="minorHAnsi"/>
        </w:rPr>
      </w:pPr>
      <w:r w:rsidRPr="00960428">
        <w:rPr>
          <w:rFonts w:asciiTheme="minorHAnsi" w:hAnsiTheme="minorHAnsi"/>
        </w:rPr>
        <w:t xml:space="preserve">Originating </w:t>
      </w:r>
      <w:r w:rsidRPr="00960428">
        <w:rPr>
          <w:rFonts w:asciiTheme="minorHAnsi" w:hAnsiTheme="minorHAnsi"/>
        </w:rPr>
        <w:tab/>
        <w:t xml:space="preserve">User </w:t>
      </w:r>
      <w:r w:rsidRPr="00960428">
        <w:rPr>
          <w:rFonts w:asciiTheme="minorHAnsi" w:hAnsiTheme="minorHAnsi"/>
        </w:rPr>
        <w:tab/>
        <w:t xml:space="preserve">Prompter </w:t>
      </w:r>
      <w:r w:rsidRPr="00960428">
        <w:rPr>
          <w:rFonts w:asciiTheme="minorHAnsi" w:hAnsiTheme="minorHAnsi"/>
        </w:rPr>
        <w:tab/>
        <w:t xml:space="preserve">and </w:t>
      </w:r>
      <w:r w:rsidRPr="00960428">
        <w:rPr>
          <w:rFonts w:asciiTheme="minorHAnsi" w:hAnsiTheme="minorHAnsi"/>
        </w:rPr>
        <w:tab/>
        <w:t xml:space="preserve">Selection </w:t>
      </w:r>
      <w:r w:rsidRPr="00960428">
        <w:rPr>
          <w:rFonts w:asciiTheme="minorHAnsi" w:hAnsiTheme="minorHAnsi"/>
        </w:rPr>
        <w:tab/>
        <w:t xml:space="preserve">Dependent </w:t>
      </w:r>
      <w:r w:rsidRPr="00960428">
        <w:rPr>
          <w:rFonts w:asciiTheme="minorHAnsi" w:hAnsiTheme="minorHAnsi"/>
        </w:rPr>
        <w:tab/>
        <w:t xml:space="preserve">Routing </w:t>
      </w:r>
      <w:r w:rsidRPr="00960428">
        <w:rPr>
          <w:rFonts w:asciiTheme="minorHAnsi" w:hAnsiTheme="minorHAnsi"/>
        </w:rPr>
        <w:tab/>
        <w:t xml:space="preserve">(кориснички </w:t>
      </w:r>
      <w:r w:rsidRPr="00960428">
        <w:rPr>
          <w:rFonts w:asciiTheme="minorHAnsi" w:hAnsiTheme="minorHAnsi"/>
        </w:rPr>
        <w:tab/>
        <w:t xml:space="preserve">мени </w:t>
      </w:r>
      <w:r w:rsidRPr="00960428">
        <w:rPr>
          <w:rFonts w:asciiTheme="minorHAnsi" w:hAnsiTheme="minorHAnsi"/>
        </w:rPr>
        <w:tab/>
        <w:t xml:space="preserve">са неограниченим бројем опција и нивоа рутирања)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B-Number Routing by Nth Call   (рутирање сваког н-тог позива) </w:t>
      </w:r>
    </w:p>
    <w:p w:rsidR="00FB1DF7" w:rsidRPr="00960428" w:rsidRDefault="00FB1DF7" w:rsidP="00FB1DF7">
      <w:pPr>
        <w:numPr>
          <w:ilvl w:val="0"/>
          <w:numId w:val="1"/>
        </w:numPr>
        <w:suppressAutoHyphens w:val="0"/>
        <w:spacing w:after="62" w:line="249" w:lineRule="auto"/>
        <w:ind w:right="91" w:hanging="425"/>
        <w:jc w:val="both"/>
        <w:rPr>
          <w:rFonts w:asciiTheme="minorHAnsi" w:hAnsiTheme="minorHAnsi"/>
        </w:rPr>
      </w:pPr>
      <w:r w:rsidRPr="00960428">
        <w:rPr>
          <w:rFonts w:asciiTheme="minorHAnsi" w:hAnsiTheme="minorHAnsi"/>
        </w:rPr>
        <w:t xml:space="preserve">Time Dependent Routing        (временско рутирање)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Extension from User Routing     (рутирање у зависности од изабраног карактера –  нпр. за *)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Extension from B-number Routing    (multinumber опција, уноси се појединачна  нумерација </w:t>
      </w:r>
    </w:p>
    <w:p w:rsidR="00FB1DF7" w:rsidRPr="00960428" w:rsidRDefault="00FB1DF7" w:rsidP="00FB1DF7">
      <w:pPr>
        <w:numPr>
          <w:ilvl w:val="0"/>
          <w:numId w:val="1"/>
        </w:numPr>
        <w:suppressAutoHyphens w:val="0"/>
        <w:spacing w:after="62" w:line="249" w:lineRule="auto"/>
        <w:ind w:right="91" w:hanging="425"/>
        <w:jc w:val="both"/>
        <w:rPr>
          <w:rFonts w:asciiTheme="minorHAnsi" w:hAnsiTheme="minorHAnsi"/>
        </w:rPr>
      </w:pPr>
      <w:r w:rsidRPr="00960428">
        <w:rPr>
          <w:rFonts w:asciiTheme="minorHAnsi" w:hAnsiTheme="minorHAnsi"/>
        </w:rPr>
        <w:t xml:space="preserve">Authentication Routing      (аутентификација – PIN) </w:t>
      </w:r>
    </w:p>
    <w:p w:rsidR="00FB1DF7" w:rsidRPr="00960428" w:rsidRDefault="00FB1DF7" w:rsidP="00FB1DF7">
      <w:pPr>
        <w:numPr>
          <w:ilvl w:val="0"/>
          <w:numId w:val="1"/>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Area Dependent Routing         (рутирање у зависности од позивајућег префикса)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Origitinating Point Code Dependent Routing     (SSP рутирање)  </w:t>
      </w:r>
    </w:p>
    <w:p w:rsidR="00FB1DF7" w:rsidRPr="00960428" w:rsidRDefault="00FB1DF7" w:rsidP="00FB1DF7">
      <w:pPr>
        <w:numPr>
          <w:ilvl w:val="0"/>
          <w:numId w:val="1"/>
        </w:numPr>
        <w:suppressAutoHyphens w:val="0"/>
        <w:spacing w:after="62" w:line="249" w:lineRule="auto"/>
        <w:ind w:right="91" w:hanging="425"/>
        <w:jc w:val="both"/>
        <w:rPr>
          <w:rFonts w:asciiTheme="minorHAnsi" w:hAnsiTheme="minorHAnsi"/>
        </w:rPr>
      </w:pPr>
      <w:r w:rsidRPr="00960428">
        <w:rPr>
          <w:rFonts w:asciiTheme="minorHAnsi" w:hAnsiTheme="minorHAnsi"/>
        </w:rPr>
        <w:t xml:space="preserve">Transit Rules Manager     (трансфер позива према сервисима осталих Оператора)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Call Distribution  (IVR, разгранато рутирање, Release, процентуално, приоритетно, сваки н-ti)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Call Queuening  (ред за чекање) </w:t>
      </w:r>
    </w:p>
    <w:p w:rsidR="00FB1DF7" w:rsidRPr="00960428" w:rsidRDefault="00FB1DF7" w:rsidP="00FB1DF7">
      <w:pPr>
        <w:numPr>
          <w:ilvl w:val="0"/>
          <w:numId w:val="1"/>
        </w:numPr>
        <w:suppressAutoHyphens w:val="0"/>
        <w:spacing w:after="38" w:line="249" w:lineRule="auto"/>
        <w:ind w:right="91" w:hanging="425"/>
        <w:jc w:val="both"/>
        <w:rPr>
          <w:rFonts w:asciiTheme="minorHAnsi" w:hAnsiTheme="minorHAnsi"/>
        </w:rPr>
      </w:pPr>
      <w:r w:rsidRPr="00960428">
        <w:rPr>
          <w:rFonts w:asciiTheme="minorHAnsi" w:hAnsiTheme="minorHAnsi"/>
        </w:rPr>
        <w:t xml:space="preserve">Call Rerouting (рерутирање позива на неограничен број дестинација) </w:t>
      </w:r>
    </w:p>
    <w:p w:rsidR="00FB1DF7" w:rsidRPr="00960428" w:rsidRDefault="00FB1DF7" w:rsidP="00FB1DF7">
      <w:pPr>
        <w:numPr>
          <w:ilvl w:val="0"/>
          <w:numId w:val="1"/>
        </w:numPr>
        <w:suppressAutoHyphens w:val="0"/>
        <w:spacing w:after="46" w:line="249" w:lineRule="auto"/>
        <w:ind w:right="91" w:hanging="425"/>
        <w:jc w:val="both"/>
        <w:rPr>
          <w:rFonts w:asciiTheme="minorHAnsi" w:hAnsiTheme="minorHAnsi"/>
        </w:rPr>
      </w:pPr>
      <w:r w:rsidRPr="00960428">
        <w:rPr>
          <w:rFonts w:asciiTheme="minorHAnsi" w:hAnsiTheme="minorHAnsi"/>
        </w:rPr>
        <w:t xml:space="preserve">VMS routing  (рутирање позива на Voice Mail, садржај аудио поруке се аутоматски прослеђује на E-mail , и да се може садржај снимљених порука преузимати са </w:t>
      </w:r>
      <w:r w:rsidRPr="00960428">
        <w:rPr>
          <w:rFonts w:asciiTheme="minorHAnsi" w:eastAsia="Times New Roman" w:hAnsiTheme="minorHAnsi"/>
          <w:b/>
          <w:bCs/>
        </w:rPr>
        <w:t xml:space="preserve">WEB </w:t>
      </w:r>
      <w:r w:rsidRPr="00960428">
        <w:rPr>
          <w:rFonts w:asciiTheme="minorHAnsi" w:eastAsia="Times New Roman" w:hAnsiTheme="minorHAnsi"/>
        </w:rPr>
        <w:t>портала</w:t>
      </w:r>
      <w:r w:rsidRPr="00960428">
        <w:rPr>
          <w:rFonts w:asciiTheme="minorHAnsi" w:hAnsiTheme="minorHAnsi"/>
        </w:rPr>
        <w:t xml:space="preserve"> ) </w:t>
      </w:r>
    </w:p>
    <w:p w:rsidR="00FB1DF7" w:rsidRPr="00960428" w:rsidRDefault="00FB1DF7" w:rsidP="00FB1DF7">
      <w:pPr>
        <w:numPr>
          <w:ilvl w:val="0"/>
          <w:numId w:val="1"/>
        </w:numPr>
        <w:suppressAutoHyphens w:val="0"/>
        <w:spacing w:after="40" w:line="249" w:lineRule="auto"/>
        <w:ind w:right="91" w:hanging="425"/>
        <w:jc w:val="both"/>
        <w:rPr>
          <w:rFonts w:asciiTheme="minorHAnsi" w:hAnsiTheme="minorHAnsi"/>
        </w:rPr>
      </w:pPr>
      <w:r w:rsidRPr="00960428">
        <w:rPr>
          <w:rFonts w:asciiTheme="minorHAnsi" w:hAnsiTheme="minorHAnsi"/>
        </w:rPr>
        <w:t xml:space="preserve">Use Line Capacity   (дефинисање капацитета линија – маkc број истовремених позива) </w:t>
      </w:r>
    </w:p>
    <w:p w:rsidR="00FB1DF7" w:rsidRPr="00960428" w:rsidRDefault="00FB1DF7" w:rsidP="00FB1DF7">
      <w:pPr>
        <w:numPr>
          <w:ilvl w:val="0"/>
          <w:numId w:val="1"/>
        </w:numPr>
        <w:suppressAutoHyphens w:val="0"/>
        <w:spacing w:after="49" w:line="249" w:lineRule="auto"/>
        <w:ind w:right="91" w:hanging="425"/>
        <w:jc w:val="both"/>
        <w:rPr>
          <w:rFonts w:asciiTheme="minorHAnsi" w:hAnsiTheme="minorHAnsi"/>
        </w:rPr>
      </w:pPr>
      <w:r w:rsidRPr="00960428">
        <w:rPr>
          <w:rFonts w:asciiTheme="minorHAnsi" w:hAnsiTheme="minorHAnsi"/>
        </w:rPr>
        <w:t xml:space="preserve">Call Time Supervision / Supervision Timers – Area    (ограничење трајања позива по мрежној групи) </w:t>
      </w:r>
    </w:p>
    <w:p w:rsidR="00FB1DF7" w:rsidRPr="00960428" w:rsidRDefault="00FB1DF7" w:rsidP="00FB1DF7">
      <w:pPr>
        <w:numPr>
          <w:ilvl w:val="0"/>
          <w:numId w:val="1"/>
        </w:numPr>
        <w:suppressAutoHyphens w:val="0"/>
        <w:spacing w:after="62" w:line="249" w:lineRule="auto"/>
        <w:ind w:right="91" w:hanging="425"/>
        <w:jc w:val="both"/>
        <w:rPr>
          <w:rFonts w:asciiTheme="minorHAnsi" w:hAnsiTheme="minorHAnsi"/>
        </w:rPr>
      </w:pPr>
      <w:r w:rsidRPr="00960428">
        <w:rPr>
          <w:rFonts w:asciiTheme="minorHAnsi" w:hAnsiTheme="minorHAnsi"/>
        </w:rPr>
        <w:t xml:space="preserve">Max Total Duration (маx трајање позива)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Max Total Duration Reset (интервал трајања ограничења)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Service Total Call Limit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Max CPS (маkc број позива у сеk.) </w:t>
      </w:r>
    </w:p>
    <w:p w:rsidR="00FB1DF7" w:rsidRPr="00960428" w:rsidRDefault="00FB1DF7" w:rsidP="00FB1DF7">
      <w:pPr>
        <w:numPr>
          <w:ilvl w:val="0"/>
          <w:numId w:val="1"/>
        </w:numPr>
        <w:suppressAutoHyphens w:val="0"/>
        <w:spacing w:after="62" w:line="249" w:lineRule="auto"/>
        <w:ind w:right="91" w:hanging="425"/>
        <w:jc w:val="both"/>
        <w:rPr>
          <w:rFonts w:asciiTheme="minorHAnsi" w:hAnsiTheme="minorHAnsi"/>
        </w:rPr>
      </w:pPr>
      <w:r w:rsidRPr="00960428">
        <w:rPr>
          <w:rFonts w:asciiTheme="minorHAnsi" w:hAnsiTheme="minorHAnsi"/>
        </w:rPr>
        <w:t xml:space="preserve">Max Simultaneous Calls (маkc број истовремених позива)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Max Total Calls (маkc број позива)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Max Total Calls Reset (интервал трајања ограничења)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Статистика позива и увид у CDR записе у реалном времену (листинг)  </w:t>
      </w:r>
    </w:p>
    <w:p w:rsidR="00FB1DF7" w:rsidRPr="00960428" w:rsidRDefault="00FB1DF7" w:rsidP="00FB1DF7">
      <w:pPr>
        <w:numPr>
          <w:ilvl w:val="0"/>
          <w:numId w:val="1"/>
        </w:numPr>
        <w:suppressAutoHyphens w:val="0"/>
        <w:spacing w:after="61" w:line="249" w:lineRule="auto"/>
        <w:ind w:right="91" w:hanging="425"/>
        <w:jc w:val="both"/>
        <w:rPr>
          <w:rFonts w:asciiTheme="minorHAnsi" w:hAnsiTheme="minorHAnsi"/>
        </w:rPr>
      </w:pPr>
      <w:r w:rsidRPr="00960428">
        <w:rPr>
          <w:rFonts w:asciiTheme="minorHAnsi" w:hAnsiTheme="minorHAnsi"/>
        </w:rPr>
        <w:t xml:space="preserve">Снимање разговора </w:t>
      </w:r>
    </w:p>
    <w:p w:rsidR="00FB1DF7" w:rsidRPr="00960428" w:rsidRDefault="00FB1DF7" w:rsidP="00FB1DF7">
      <w:pPr>
        <w:numPr>
          <w:ilvl w:val="0"/>
          <w:numId w:val="1"/>
        </w:numPr>
        <w:suppressAutoHyphens w:val="0"/>
        <w:spacing w:after="59" w:line="249" w:lineRule="auto"/>
        <w:ind w:right="91" w:hanging="425"/>
        <w:jc w:val="both"/>
        <w:rPr>
          <w:rFonts w:asciiTheme="minorHAnsi" w:hAnsiTheme="minorHAnsi"/>
        </w:rPr>
      </w:pPr>
      <w:r w:rsidRPr="00960428">
        <w:rPr>
          <w:rFonts w:asciiTheme="minorHAnsi" w:hAnsiTheme="minorHAnsi"/>
        </w:rPr>
        <w:t xml:space="preserve">Анкетирање корисника </w:t>
      </w:r>
    </w:p>
    <w:p w:rsidR="00FB1DF7" w:rsidRPr="00960428" w:rsidRDefault="00FB1DF7" w:rsidP="00FB1DF7">
      <w:pPr>
        <w:numPr>
          <w:ilvl w:val="0"/>
          <w:numId w:val="1"/>
        </w:numPr>
        <w:suppressAutoHyphens w:val="0"/>
        <w:spacing w:after="37" w:line="249" w:lineRule="auto"/>
        <w:ind w:right="91" w:hanging="425"/>
        <w:jc w:val="both"/>
        <w:rPr>
          <w:rFonts w:asciiTheme="minorHAnsi" w:hAnsiTheme="minorHAnsi"/>
        </w:rPr>
      </w:pPr>
      <w:r w:rsidRPr="00960428">
        <w:rPr>
          <w:rFonts w:asciiTheme="minorHAnsi" w:hAnsiTheme="minorHAnsi"/>
        </w:rPr>
        <w:t xml:space="preserve">Портал за Претплатнике сервиса  </w:t>
      </w:r>
    </w:p>
    <w:p w:rsidR="00FB1DF7" w:rsidRPr="00960428" w:rsidRDefault="00FB1DF7" w:rsidP="00FB1DF7">
      <w:pPr>
        <w:numPr>
          <w:ilvl w:val="0"/>
          <w:numId w:val="1"/>
        </w:numPr>
        <w:suppressAutoHyphens w:val="0"/>
        <w:spacing w:after="25" w:line="249" w:lineRule="auto"/>
        <w:ind w:right="91" w:hanging="425"/>
        <w:jc w:val="both"/>
        <w:rPr>
          <w:rFonts w:asciiTheme="minorHAnsi" w:hAnsiTheme="minorHAnsi"/>
        </w:rPr>
      </w:pPr>
      <w:r w:rsidRPr="00960428">
        <w:rPr>
          <w:rFonts w:asciiTheme="minorHAnsi" w:hAnsiTheme="minorHAnsi"/>
        </w:rPr>
        <w:lastRenderedPageBreak/>
        <w:t xml:space="preserve">Smart Office (претплатник приступа порталу и има могућност самосталног управљања појединим функционалностима сервиса: промена одредишта, говорних порука, радног времена, корисничког менија, black листе) </w:t>
      </w:r>
    </w:p>
    <w:p w:rsidR="00FB1DF7" w:rsidRPr="00960428" w:rsidRDefault="00FB1DF7" w:rsidP="00FB1DF7">
      <w:pPr>
        <w:numPr>
          <w:ilvl w:val="0"/>
          <w:numId w:val="1"/>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Smart routing directory  (претплатник може дефинисати И неограничен број чланова сервиса којима ће додатно бити омогућено управљање функционалностима наведеним у оквиру Smart </w:t>
      </w:r>
    </w:p>
    <w:p w:rsidR="00FB1DF7" w:rsidRPr="00960428" w:rsidRDefault="00FB1DF7" w:rsidP="00FB1DF7">
      <w:pPr>
        <w:ind w:left="293" w:right="91"/>
        <w:rPr>
          <w:rFonts w:asciiTheme="minorHAnsi" w:hAnsiTheme="minorHAnsi"/>
        </w:rPr>
      </w:pPr>
      <w:r w:rsidRPr="00960428">
        <w:rPr>
          <w:rFonts w:asciiTheme="minorHAnsi" w:hAnsiTheme="minorHAnsi"/>
        </w:rPr>
        <w:t xml:space="preserve">Office-a).  </w:t>
      </w:r>
    </w:p>
    <w:p w:rsidR="00FB1DF7" w:rsidRPr="00960428" w:rsidRDefault="00FB1DF7" w:rsidP="00FB1DF7">
      <w:pPr>
        <w:spacing w:after="11"/>
        <w:ind w:left="293"/>
        <w:rPr>
          <w:rFonts w:asciiTheme="minorHAnsi" w:hAnsiTheme="minorHAnsi"/>
        </w:rPr>
      </w:pPr>
      <w:r w:rsidRPr="00960428">
        <w:rPr>
          <w:rFonts w:asciiTheme="minorHAnsi" w:hAnsiTheme="minorHAnsi"/>
          <w:u w:val="single" w:color="000000"/>
        </w:rPr>
        <w:t>Техничка спецификација за услуге</w:t>
      </w:r>
      <w:r w:rsidRPr="00960428">
        <w:rPr>
          <w:rFonts w:asciiTheme="minorHAnsi" w:hAnsiTheme="minorHAnsi"/>
        </w:rPr>
        <w:t xml:space="preserve"> </w:t>
      </w:r>
      <w:r w:rsidRPr="00960428">
        <w:rPr>
          <w:rFonts w:asciiTheme="minorHAnsi" w:hAnsiTheme="minorHAnsi"/>
          <w:b/>
          <w:bCs/>
        </w:rPr>
        <w:t>Интернета, backup интернета, преноса података (L3VPN) и backup L3VPN преко мобилне телефоније</w:t>
      </w:r>
      <w:r w:rsidRPr="00960428">
        <w:rPr>
          <w:rFonts w:asciiTheme="minorHAnsi" w:hAnsiTheme="minorHAnsi"/>
        </w:rPr>
        <w:t xml:space="preserve"> </w:t>
      </w:r>
      <w:r w:rsidRPr="00960428">
        <w:rPr>
          <w:rFonts w:asciiTheme="minorHAnsi" w:hAnsiTheme="minorHAnsi"/>
          <w:b/>
          <w:bCs/>
        </w:rPr>
        <w:t>и услуга заштите од Dos и DdoS напада</w:t>
      </w:r>
      <w:r w:rsidRPr="00960428">
        <w:rPr>
          <w:rFonts w:asciiTheme="minorHAnsi" w:hAnsiTheme="minorHAnsi"/>
          <w:u w:val="single" w:color="000000"/>
        </w:rPr>
        <w:t>:</w:t>
      </w:r>
      <w:r w:rsidRPr="00960428">
        <w:rPr>
          <w:rFonts w:asciiTheme="minorHAnsi" w:hAnsiTheme="minorHAnsi"/>
        </w:rPr>
        <w:t xml:space="preserve">  </w:t>
      </w:r>
    </w:p>
    <w:p w:rsidR="00FB1DF7" w:rsidRPr="00960428" w:rsidRDefault="00FB1DF7" w:rsidP="00FB1DF7">
      <w:pPr>
        <w:numPr>
          <w:ilvl w:val="0"/>
          <w:numId w:val="1"/>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Прикључак на интернет мора бити реализован оптичким каблом, подземним путем, правно регулисан, целом дужином трасе.  Приступни оптички вод обезбеђује понуђач.  </w:t>
      </w:r>
    </w:p>
    <w:p w:rsidR="00FB1DF7" w:rsidRPr="00960428" w:rsidRDefault="00FB1DF7" w:rsidP="00FB1DF7">
      <w:pPr>
        <w:spacing w:after="0" w:line="259" w:lineRule="auto"/>
        <w:ind w:left="283"/>
        <w:rPr>
          <w:rFonts w:asciiTheme="minorHAnsi" w:hAnsiTheme="minorHAnsi"/>
        </w:rPr>
      </w:pPr>
      <w:r w:rsidRPr="00960428">
        <w:rPr>
          <w:rFonts w:asciiTheme="minorHAnsi" w:hAnsiTheme="minorHAnsi"/>
        </w:rPr>
        <w:t xml:space="preserve"> </w:t>
      </w:r>
    </w:p>
    <w:p w:rsidR="00FB1DF7" w:rsidRPr="00960428" w:rsidRDefault="00FB1DF7" w:rsidP="00FB1DF7">
      <w:pPr>
        <w:numPr>
          <w:ilvl w:val="0"/>
          <w:numId w:val="1"/>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Потребно је обезбедити примарни интернет линк, брзине:   </w:t>
      </w:r>
    </w:p>
    <w:p w:rsidR="00FB1DF7" w:rsidRPr="00960428" w:rsidRDefault="00FB1DF7" w:rsidP="00FB1DF7">
      <w:pPr>
        <w:numPr>
          <w:ilvl w:val="0"/>
          <w:numId w:val="2"/>
        </w:numPr>
        <w:suppressAutoHyphens w:val="0"/>
        <w:spacing w:after="5" w:line="249" w:lineRule="auto"/>
        <w:ind w:left="1701" w:right="91" w:hanging="1418"/>
        <w:jc w:val="both"/>
        <w:rPr>
          <w:rFonts w:asciiTheme="minorHAnsi" w:hAnsiTheme="minorHAnsi"/>
        </w:rPr>
      </w:pPr>
      <w:r w:rsidRPr="00960428">
        <w:rPr>
          <w:rFonts w:asciiTheme="minorHAnsi" w:hAnsiTheme="minorHAnsi"/>
        </w:rPr>
        <w:t xml:space="preserve">200/200 Mb/s - на локацији Кнеза Милоша 69;   </w:t>
      </w:r>
    </w:p>
    <w:p w:rsidR="00FB1DF7" w:rsidRPr="00960428" w:rsidRDefault="00FB1DF7" w:rsidP="00FB1DF7">
      <w:pPr>
        <w:numPr>
          <w:ilvl w:val="0"/>
          <w:numId w:val="2"/>
        </w:numPr>
        <w:suppressAutoHyphens w:val="0"/>
        <w:spacing w:after="5" w:line="249" w:lineRule="auto"/>
        <w:ind w:left="1701" w:right="91" w:hanging="1418"/>
        <w:jc w:val="both"/>
        <w:rPr>
          <w:rFonts w:asciiTheme="minorHAnsi" w:hAnsiTheme="minorHAnsi"/>
        </w:rPr>
      </w:pPr>
      <w:r w:rsidRPr="00960428">
        <w:rPr>
          <w:rFonts w:asciiTheme="minorHAnsi" w:hAnsiTheme="minorHAnsi"/>
        </w:rPr>
        <w:t xml:space="preserve">100/100 Mb/s - на локацији Кнеза Милоша 47;  </w:t>
      </w:r>
    </w:p>
    <w:p w:rsidR="00FB1DF7" w:rsidRPr="00960428" w:rsidRDefault="00FB1DF7" w:rsidP="00FB1DF7">
      <w:pPr>
        <w:numPr>
          <w:ilvl w:val="0"/>
          <w:numId w:val="2"/>
        </w:numPr>
        <w:suppressAutoHyphens w:val="0"/>
        <w:spacing w:after="5" w:line="249" w:lineRule="auto"/>
        <w:ind w:left="1701" w:right="91" w:hanging="1418"/>
        <w:jc w:val="both"/>
        <w:rPr>
          <w:rFonts w:asciiTheme="minorHAnsi" w:hAnsiTheme="minorHAnsi"/>
        </w:rPr>
      </w:pPr>
      <w:r w:rsidRPr="00960428">
        <w:rPr>
          <w:rFonts w:asciiTheme="minorHAnsi" w:hAnsiTheme="minorHAnsi"/>
        </w:rPr>
        <w:t xml:space="preserve">20/5 Mb/s - на локацији Кнеза Милоша 99; </w:t>
      </w:r>
    </w:p>
    <w:p w:rsidR="00FB1DF7" w:rsidRPr="00960428" w:rsidRDefault="00FB1DF7" w:rsidP="00FB1DF7">
      <w:pPr>
        <w:spacing w:after="40" w:line="259" w:lineRule="auto"/>
        <w:ind w:left="283"/>
        <w:rPr>
          <w:rFonts w:asciiTheme="minorHAnsi" w:hAnsiTheme="minorHAnsi"/>
        </w:rPr>
      </w:pPr>
      <w:r w:rsidRPr="00960428">
        <w:rPr>
          <w:rFonts w:asciiTheme="minorHAnsi" w:hAnsiTheme="minorHAnsi"/>
        </w:rPr>
        <w:t xml:space="preserve"> </w:t>
      </w:r>
    </w:p>
    <w:p w:rsidR="00FB1DF7" w:rsidRPr="00960428" w:rsidRDefault="00FB1DF7" w:rsidP="00FB1DF7">
      <w:pPr>
        <w:numPr>
          <w:ilvl w:val="0"/>
          <w:numId w:val="2"/>
        </w:numPr>
        <w:suppressAutoHyphens w:val="0"/>
        <w:spacing w:after="5" w:line="249" w:lineRule="auto"/>
        <w:ind w:left="1701" w:right="91" w:hanging="1418"/>
        <w:jc w:val="both"/>
        <w:rPr>
          <w:rFonts w:asciiTheme="minorHAnsi" w:hAnsiTheme="minorHAnsi"/>
        </w:rPr>
      </w:pPr>
      <w:r w:rsidRPr="00960428">
        <w:rPr>
          <w:rFonts w:asciiTheme="minorHAnsi" w:hAnsiTheme="minorHAnsi"/>
        </w:rPr>
        <w:t xml:space="preserve">100/50 Mb/s - на локацији Динарска 14 - МЗ Војвода Мишић </w:t>
      </w:r>
    </w:p>
    <w:p w:rsidR="00FB1DF7" w:rsidRPr="00960428" w:rsidRDefault="00FB1DF7" w:rsidP="00FB1DF7">
      <w:pPr>
        <w:numPr>
          <w:ilvl w:val="0"/>
          <w:numId w:val="2"/>
        </w:numPr>
        <w:suppressAutoHyphens w:val="0"/>
        <w:spacing w:after="5" w:line="249" w:lineRule="auto"/>
        <w:ind w:left="1701" w:right="91" w:hanging="1418"/>
        <w:jc w:val="both"/>
        <w:rPr>
          <w:rFonts w:asciiTheme="minorHAnsi" w:hAnsiTheme="minorHAnsi"/>
        </w:rPr>
      </w:pPr>
      <w:r w:rsidRPr="00960428">
        <w:rPr>
          <w:rFonts w:asciiTheme="minorHAnsi" w:hAnsiTheme="minorHAnsi"/>
        </w:rPr>
        <w:t xml:space="preserve">20/20 Mb/s - на локацији Васе Пелагића 54- МЗ Топчидерско брдо Сењак </w:t>
      </w:r>
    </w:p>
    <w:p w:rsidR="00FB1DF7" w:rsidRPr="00960428" w:rsidRDefault="00FB1DF7" w:rsidP="00FB1DF7">
      <w:pPr>
        <w:numPr>
          <w:ilvl w:val="0"/>
          <w:numId w:val="2"/>
        </w:numPr>
        <w:suppressAutoHyphens w:val="0"/>
        <w:spacing w:after="5" w:line="249" w:lineRule="auto"/>
        <w:ind w:left="1701" w:right="91" w:hanging="1418"/>
        <w:jc w:val="both"/>
        <w:rPr>
          <w:rFonts w:asciiTheme="minorHAnsi" w:hAnsiTheme="minorHAnsi"/>
        </w:rPr>
      </w:pPr>
      <w:r w:rsidRPr="00960428">
        <w:rPr>
          <w:rFonts w:asciiTheme="minorHAnsi" w:hAnsiTheme="minorHAnsi"/>
        </w:rPr>
        <w:t xml:space="preserve">20/20 Mb/s - на локацији Поп Лукина 17- МЗ Зелени венац </w:t>
      </w:r>
    </w:p>
    <w:p w:rsidR="00FB1DF7" w:rsidRPr="00960428" w:rsidRDefault="00FB1DF7" w:rsidP="00FB1DF7">
      <w:pPr>
        <w:numPr>
          <w:ilvl w:val="0"/>
          <w:numId w:val="2"/>
        </w:numPr>
        <w:suppressAutoHyphens w:val="0"/>
        <w:spacing w:after="5" w:line="249" w:lineRule="auto"/>
        <w:ind w:left="1701" w:right="91" w:hanging="1418"/>
        <w:jc w:val="both"/>
        <w:rPr>
          <w:rFonts w:asciiTheme="minorHAnsi" w:hAnsiTheme="minorHAnsi"/>
        </w:rPr>
      </w:pPr>
      <w:r w:rsidRPr="00960428">
        <w:rPr>
          <w:rFonts w:asciiTheme="minorHAnsi" w:hAnsiTheme="minorHAnsi"/>
        </w:rPr>
        <w:t xml:space="preserve">100/50 Mb/s - на локацији Др. Александра Костића 15 - МЗ Слободан Пенезић Крцун </w:t>
      </w:r>
    </w:p>
    <w:p w:rsidR="00FB1DF7" w:rsidRPr="00960428" w:rsidRDefault="00FB1DF7" w:rsidP="00FB1DF7">
      <w:pPr>
        <w:numPr>
          <w:ilvl w:val="0"/>
          <w:numId w:val="2"/>
        </w:numPr>
        <w:suppressAutoHyphens w:val="0"/>
        <w:spacing w:after="122" w:line="249" w:lineRule="auto"/>
        <w:ind w:left="1701" w:right="91" w:hanging="1418"/>
        <w:jc w:val="both"/>
        <w:rPr>
          <w:rFonts w:asciiTheme="minorHAnsi" w:hAnsiTheme="minorHAnsi"/>
        </w:rPr>
      </w:pPr>
      <w:r w:rsidRPr="00960428">
        <w:rPr>
          <w:rFonts w:asciiTheme="minorHAnsi" w:hAnsiTheme="minorHAnsi"/>
        </w:rPr>
        <w:t xml:space="preserve">100/50 Mb/s - на локацији Стјепана Филиповића 28А – МЗ Сењак </w:t>
      </w:r>
    </w:p>
    <w:p w:rsidR="00FB1DF7" w:rsidRPr="00960428" w:rsidRDefault="00FB1DF7" w:rsidP="00FB1DF7">
      <w:pPr>
        <w:spacing w:after="30"/>
        <w:ind w:left="370" w:right="91"/>
        <w:rPr>
          <w:rFonts w:asciiTheme="minorHAnsi" w:hAnsiTheme="minorHAnsi"/>
        </w:rPr>
      </w:pPr>
      <w:r w:rsidRPr="00960428">
        <w:rPr>
          <w:rFonts w:asciiTheme="minorHAnsi" w:hAnsiTheme="minorHAnsi"/>
        </w:rPr>
        <w:t>•</w:t>
      </w:r>
      <w:r w:rsidRPr="00960428">
        <w:rPr>
          <w:rFonts w:asciiTheme="minorHAnsi" w:eastAsia="Arial" w:hAnsiTheme="minorHAnsi" w:cs="Arial"/>
        </w:rPr>
        <w:t xml:space="preserve"> </w:t>
      </w:r>
      <w:r w:rsidRPr="00960428">
        <w:rPr>
          <w:rFonts w:asciiTheme="minorHAnsi" w:hAnsiTheme="minorHAnsi"/>
        </w:rPr>
        <w:t xml:space="preserve">Потребно је обезбедити backup интернет брзине:  </w:t>
      </w:r>
    </w:p>
    <w:p w:rsidR="00FB1DF7" w:rsidRPr="00960428" w:rsidRDefault="00FB1DF7" w:rsidP="00FB1DF7">
      <w:pPr>
        <w:tabs>
          <w:tab w:val="center" w:pos="317"/>
          <w:tab w:val="center" w:pos="3869"/>
        </w:tabs>
        <w:spacing w:after="57"/>
        <w:rPr>
          <w:rFonts w:asciiTheme="minorHAnsi" w:hAnsiTheme="minorHAnsi"/>
        </w:rPr>
      </w:pPr>
      <w:r w:rsidRPr="00960428">
        <w:rPr>
          <w:rFonts w:asciiTheme="minorHAnsi" w:hAnsiTheme="minorHAnsi"/>
        </w:rPr>
        <w:tab/>
        <w:t>-</w:t>
      </w:r>
      <w:r w:rsidRPr="00960428">
        <w:rPr>
          <w:rFonts w:asciiTheme="minorHAnsi" w:eastAsia="Arial" w:hAnsiTheme="minorHAnsi" w:cs="Arial"/>
        </w:rPr>
        <w:t xml:space="preserve"> </w:t>
      </w:r>
      <w:r w:rsidRPr="00960428">
        <w:rPr>
          <w:rFonts w:asciiTheme="minorHAnsi" w:eastAsia="Arial" w:hAnsiTheme="minorHAnsi" w:cs="Arial"/>
        </w:rPr>
        <w:tab/>
      </w:r>
      <w:r w:rsidRPr="00960428">
        <w:rPr>
          <w:rFonts w:asciiTheme="minorHAnsi" w:hAnsiTheme="minorHAnsi"/>
        </w:rPr>
        <w:t xml:space="preserve">100/100 Mb/s - на локацији Кнеза Милоша 69; </w:t>
      </w:r>
    </w:p>
    <w:p w:rsidR="00FB1DF7" w:rsidRPr="00960428" w:rsidRDefault="00FB1DF7" w:rsidP="00FB1DF7">
      <w:pPr>
        <w:numPr>
          <w:ilvl w:val="0"/>
          <w:numId w:val="2"/>
        </w:numPr>
        <w:suppressAutoHyphens w:val="0"/>
        <w:spacing w:after="5" w:line="249" w:lineRule="auto"/>
        <w:ind w:left="1701" w:right="91" w:hanging="1418"/>
        <w:jc w:val="both"/>
        <w:rPr>
          <w:rFonts w:asciiTheme="minorHAnsi" w:hAnsiTheme="minorHAnsi"/>
        </w:rPr>
      </w:pPr>
      <w:r w:rsidRPr="00960428">
        <w:rPr>
          <w:rFonts w:asciiTheme="minorHAnsi" w:hAnsiTheme="minorHAnsi"/>
        </w:rPr>
        <w:t xml:space="preserve">50/50 Mb/s - на локацији Кнеза Милоша 47;  </w:t>
      </w:r>
    </w:p>
    <w:p w:rsidR="00FB1DF7" w:rsidRPr="00960428" w:rsidRDefault="00FB1DF7" w:rsidP="00FB1DF7">
      <w:pPr>
        <w:numPr>
          <w:ilvl w:val="0"/>
          <w:numId w:val="2"/>
        </w:numPr>
        <w:suppressAutoHyphens w:val="0"/>
        <w:spacing w:after="5" w:line="249" w:lineRule="auto"/>
        <w:ind w:left="1701" w:right="91" w:hanging="1418"/>
        <w:jc w:val="both"/>
        <w:rPr>
          <w:rFonts w:asciiTheme="minorHAnsi" w:hAnsiTheme="minorHAnsi"/>
        </w:rPr>
      </w:pPr>
      <w:r w:rsidRPr="00960428">
        <w:rPr>
          <w:rFonts w:asciiTheme="minorHAnsi" w:hAnsiTheme="minorHAnsi"/>
        </w:rPr>
        <w:t xml:space="preserve">20/5 Mb/s - на локацији Кнеза Милоша 99; </w:t>
      </w:r>
    </w:p>
    <w:p w:rsidR="00FB1DF7" w:rsidRPr="00960428" w:rsidRDefault="00FB1DF7" w:rsidP="00FB1DF7">
      <w:pPr>
        <w:tabs>
          <w:tab w:val="center" w:pos="317"/>
          <w:tab w:val="center" w:pos="3869"/>
        </w:tabs>
        <w:spacing w:after="57"/>
        <w:rPr>
          <w:rFonts w:asciiTheme="minorHAnsi" w:hAnsiTheme="minorHAnsi"/>
        </w:rPr>
      </w:pPr>
      <w:r w:rsidRPr="00960428">
        <w:rPr>
          <w:rFonts w:asciiTheme="minorHAnsi" w:hAnsiTheme="minorHAnsi"/>
        </w:rPr>
        <w:t xml:space="preserve">  </w:t>
      </w:r>
    </w:p>
    <w:p w:rsidR="00FB1DF7" w:rsidRPr="00960428" w:rsidRDefault="00FB1DF7" w:rsidP="00FB1DF7">
      <w:pPr>
        <w:numPr>
          <w:ilvl w:val="0"/>
          <w:numId w:val="3"/>
        </w:numPr>
        <w:suppressAutoHyphens w:val="0"/>
        <w:spacing w:after="5" w:line="249" w:lineRule="auto"/>
        <w:ind w:right="91" w:hanging="10"/>
        <w:jc w:val="both"/>
        <w:rPr>
          <w:rFonts w:asciiTheme="minorHAnsi" w:hAnsiTheme="minorHAnsi"/>
        </w:rPr>
      </w:pPr>
      <w:r w:rsidRPr="00960428">
        <w:rPr>
          <w:rFonts w:asciiTheme="minorHAnsi" w:hAnsiTheme="minorHAnsi"/>
        </w:rPr>
        <w:t xml:space="preserve">Потребно је да се услуга backup интернета  на локацијама Кнеза Милоша 69 (брзине 100/100 Mb/s), Кнеза Милоша 47 (брзине 50/50 Mb/s) и Кнеза Милоша 99 (брзине 20/5 Mb/s) реализује путем оптичке везе (оптички привод) које су легално изграђене и правно регулисане и изграђене подземно целом дужином између локација Добављача и Наручиоца. Изградња одговарајућих телекомуникационих привода адекватних и неопходних за пружање услуге до локација Наручиоца, као и прибављање свих одговарајућих дозвола падају на терет Добављача и треба да буду укључени у цену услуге. Добављач је у обавези да обезбеди сагласност власника објеката за инсталацију привода за реализацију веза у оквиру ове јавне набавке. Приступна брзина на backup линку мора бити једнака приступној брзини на примарном линку да не би дошло до деградације у квалитету када је активан backup линк (у случају пада примарног линка)-ово се не односи на остале брзине.  </w:t>
      </w:r>
    </w:p>
    <w:p w:rsidR="00FB1DF7" w:rsidRPr="00960428" w:rsidRDefault="00FB1DF7" w:rsidP="00FB1DF7">
      <w:pPr>
        <w:spacing w:after="0" w:line="240" w:lineRule="auto"/>
        <w:ind w:left="370"/>
        <w:rPr>
          <w:rFonts w:asciiTheme="minorHAnsi" w:hAnsiTheme="minorHAnsi"/>
        </w:rPr>
      </w:pPr>
      <w:r w:rsidRPr="00960428">
        <w:rPr>
          <w:rFonts w:asciiTheme="minorHAnsi" w:hAnsiTheme="minorHAnsi"/>
        </w:rPr>
        <w:t xml:space="preserve">Потребно је обезбедити коришћење backup услуге кроз backup приступ који је реализован на различитим (географски дислоцирани) мрежним ПЕ (provider edge) уређајима Понуђача. Примарна и backup веза морају да се воде различитим физичким трасама и различитим </w:t>
      </w:r>
      <w:r w:rsidRPr="00960428">
        <w:rPr>
          <w:rFonts w:asciiTheme="minorHAnsi" w:hAnsiTheme="minorHAnsi"/>
        </w:rPr>
        <w:lastRenderedPageBreak/>
        <w:t xml:space="preserve">оптичким кабловима целом дужином од објекта Добављача до места уласка у зграду на локацијама КнезаМилоша 69, Кнеза Милоша 47 и Кнеза Милоша 99. </w:t>
      </w:r>
    </w:p>
    <w:p w:rsidR="00FB1DF7" w:rsidRPr="00960428" w:rsidRDefault="00FB1DF7" w:rsidP="00FB1DF7">
      <w:pPr>
        <w:spacing w:after="0" w:line="259" w:lineRule="auto"/>
        <w:ind w:left="360"/>
        <w:rPr>
          <w:rFonts w:asciiTheme="minorHAnsi" w:hAnsiTheme="minorHAnsi"/>
        </w:rPr>
      </w:pPr>
      <w:r w:rsidRPr="00960428">
        <w:rPr>
          <w:rFonts w:asciiTheme="minorHAnsi" w:eastAsia="Times New Roman" w:hAnsiTheme="minorHAnsi"/>
        </w:rPr>
        <w:t xml:space="preserve"> </w:t>
      </w:r>
    </w:p>
    <w:p w:rsidR="00FB1DF7" w:rsidRPr="00960428" w:rsidRDefault="00FB1DF7" w:rsidP="00FB1DF7">
      <w:pPr>
        <w:pStyle w:val="ListParagraph"/>
        <w:numPr>
          <w:ilvl w:val="0"/>
          <w:numId w:val="9"/>
        </w:numPr>
        <w:suppressAutoHyphens w:val="0"/>
        <w:spacing w:after="5" w:line="249" w:lineRule="auto"/>
        <w:ind w:right="91"/>
        <w:jc w:val="both"/>
        <w:rPr>
          <w:rFonts w:asciiTheme="minorHAnsi" w:hAnsiTheme="minorHAnsi"/>
          <w:color w:val="auto"/>
          <w:sz w:val="22"/>
          <w:szCs w:val="22"/>
        </w:rPr>
      </w:pPr>
      <w:r w:rsidRPr="00960428">
        <w:rPr>
          <w:rFonts w:asciiTheme="minorHAnsi" w:hAnsiTheme="minorHAnsi"/>
          <w:color w:val="auto"/>
          <w:sz w:val="22"/>
          <w:szCs w:val="22"/>
        </w:rPr>
        <w:t>Потребно је обезбедити backup интернет, брзине:</w:t>
      </w:r>
    </w:p>
    <w:p w:rsidR="00FB1DF7" w:rsidRPr="00960428" w:rsidRDefault="00FB1DF7" w:rsidP="00FB1DF7">
      <w:pPr>
        <w:suppressAutoHyphens w:val="0"/>
        <w:spacing w:after="5" w:line="249" w:lineRule="auto"/>
        <w:ind w:left="1702" w:right="91"/>
        <w:jc w:val="both"/>
        <w:rPr>
          <w:rFonts w:asciiTheme="minorHAnsi" w:hAnsiTheme="minorHAnsi"/>
        </w:rPr>
      </w:pPr>
    </w:p>
    <w:p w:rsidR="00FB1DF7" w:rsidRPr="00960428" w:rsidRDefault="00FB1DF7" w:rsidP="00FB1DF7">
      <w:pPr>
        <w:numPr>
          <w:ilvl w:val="0"/>
          <w:numId w:val="4"/>
        </w:numPr>
        <w:suppressAutoHyphens w:val="0"/>
        <w:spacing w:after="5" w:line="249" w:lineRule="auto"/>
        <w:ind w:left="1701" w:right="91" w:hanging="1418"/>
        <w:jc w:val="both"/>
        <w:rPr>
          <w:rFonts w:asciiTheme="minorHAnsi" w:hAnsiTheme="minorHAnsi"/>
        </w:rPr>
      </w:pPr>
      <w:r w:rsidRPr="00960428">
        <w:rPr>
          <w:rFonts w:asciiTheme="minorHAnsi" w:hAnsiTheme="minorHAnsi"/>
        </w:rPr>
        <w:t xml:space="preserve">100/10 Mb/s - на локацији Динарска 14 - МЗ Војвода Мишић </w:t>
      </w:r>
    </w:p>
    <w:p w:rsidR="00FB1DF7" w:rsidRPr="00960428" w:rsidRDefault="00FB1DF7" w:rsidP="00FB1DF7">
      <w:pPr>
        <w:numPr>
          <w:ilvl w:val="0"/>
          <w:numId w:val="4"/>
        </w:numPr>
        <w:suppressAutoHyphens w:val="0"/>
        <w:spacing w:after="5" w:line="249" w:lineRule="auto"/>
        <w:ind w:left="1701" w:right="91" w:hanging="1418"/>
        <w:jc w:val="both"/>
        <w:rPr>
          <w:rFonts w:asciiTheme="minorHAnsi" w:hAnsiTheme="minorHAnsi"/>
        </w:rPr>
      </w:pPr>
      <w:r w:rsidRPr="00960428">
        <w:rPr>
          <w:rFonts w:asciiTheme="minorHAnsi" w:hAnsiTheme="minorHAnsi"/>
        </w:rPr>
        <w:t xml:space="preserve">100/10 Mb/s  - на локацији Васе Пелагића 54- МЗ Топчидерско брдо Сењак </w:t>
      </w:r>
    </w:p>
    <w:p w:rsidR="00FB1DF7" w:rsidRPr="00960428" w:rsidRDefault="00FB1DF7" w:rsidP="00FB1DF7">
      <w:pPr>
        <w:numPr>
          <w:ilvl w:val="0"/>
          <w:numId w:val="4"/>
        </w:numPr>
        <w:suppressAutoHyphens w:val="0"/>
        <w:spacing w:after="5" w:line="249" w:lineRule="auto"/>
        <w:ind w:left="1701" w:right="91" w:hanging="1418"/>
        <w:jc w:val="both"/>
        <w:rPr>
          <w:rFonts w:asciiTheme="minorHAnsi" w:hAnsiTheme="minorHAnsi"/>
        </w:rPr>
      </w:pPr>
      <w:r w:rsidRPr="00960428">
        <w:rPr>
          <w:rFonts w:asciiTheme="minorHAnsi" w:hAnsiTheme="minorHAnsi"/>
        </w:rPr>
        <w:t xml:space="preserve">100/10 Mb/s  - на локацији Поп Лукина 17- МЗ Зелени венац </w:t>
      </w:r>
    </w:p>
    <w:p w:rsidR="00FB1DF7" w:rsidRPr="00960428" w:rsidRDefault="00FB1DF7" w:rsidP="00FB1DF7">
      <w:pPr>
        <w:numPr>
          <w:ilvl w:val="0"/>
          <w:numId w:val="4"/>
        </w:numPr>
        <w:suppressAutoHyphens w:val="0"/>
        <w:spacing w:after="116" w:line="249" w:lineRule="auto"/>
        <w:ind w:left="1701" w:right="91" w:hanging="1418"/>
        <w:jc w:val="both"/>
        <w:rPr>
          <w:rFonts w:asciiTheme="minorHAnsi" w:hAnsiTheme="minorHAnsi"/>
        </w:rPr>
      </w:pPr>
      <w:r w:rsidRPr="00960428">
        <w:rPr>
          <w:rFonts w:asciiTheme="minorHAnsi" w:hAnsiTheme="minorHAnsi"/>
        </w:rPr>
        <w:t>100/10 Mb/s - на локацији Стјепана Филиповића 28А – МЗ Сењак</w:t>
      </w:r>
    </w:p>
    <w:p w:rsidR="00FB1DF7" w:rsidRPr="00960428" w:rsidRDefault="00FB1DF7" w:rsidP="00FB1DF7">
      <w:pPr>
        <w:numPr>
          <w:ilvl w:val="0"/>
          <w:numId w:val="4"/>
        </w:numPr>
        <w:suppressAutoHyphens w:val="0"/>
        <w:spacing w:after="116" w:line="249" w:lineRule="auto"/>
        <w:ind w:left="1701" w:right="91" w:hanging="1418"/>
        <w:jc w:val="both"/>
        <w:rPr>
          <w:rFonts w:asciiTheme="minorHAnsi" w:hAnsiTheme="minorHAnsi"/>
        </w:rPr>
      </w:pPr>
      <w:r w:rsidRPr="00960428">
        <w:rPr>
          <w:rFonts w:asciiTheme="minorHAnsi" w:hAnsiTheme="minorHAnsi"/>
        </w:rPr>
        <w:t xml:space="preserve">100/10 Mb/s  - на локацији Др. Александра Костића 15 - МЗ Слободан Пенезић Крцун </w:t>
      </w:r>
    </w:p>
    <w:p w:rsidR="00FB1DF7" w:rsidRPr="00960428" w:rsidRDefault="00FB1DF7" w:rsidP="00FB1DF7">
      <w:pPr>
        <w:spacing w:after="38" w:line="259" w:lineRule="auto"/>
        <w:rPr>
          <w:rFonts w:asciiTheme="minorHAnsi" w:hAnsiTheme="minorHAnsi"/>
        </w:rPr>
      </w:pPr>
    </w:p>
    <w:p w:rsidR="00FB1DF7" w:rsidRPr="00960428" w:rsidRDefault="00FB1DF7" w:rsidP="00FB1DF7">
      <w:pPr>
        <w:tabs>
          <w:tab w:val="left" w:pos="851"/>
        </w:tabs>
        <w:ind w:left="332" w:right="91"/>
        <w:jc w:val="both"/>
        <w:rPr>
          <w:rFonts w:asciiTheme="minorHAnsi" w:hAnsiTheme="minorHAnsi"/>
        </w:rPr>
      </w:pPr>
      <w:r w:rsidRPr="00960428">
        <w:rPr>
          <w:rFonts w:asciiTheme="minorHAnsi" w:hAnsiTheme="minorHAnsi"/>
        </w:rPr>
        <w:t>За напред наведене локације потребно је другом приступном технологијом обезбедити backup интернет, путем бакарних парица или оптичким каблом који су легално изграђени и правно регулисани и то подземним путем (на целокупној траси: локација прикључне тачке – понуђач).</w:t>
      </w:r>
    </w:p>
    <w:p w:rsidR="00FB1DF7" w:rsidRPr="00960428" w:rsidRDefault="00FB1DF7" w:rsidP="00FB1DF7">
      <w:pPr>
        <w:pStyle w:val="ListParagraph"/>
        <w:tabs>
          <w:tab w:val="left" w:pos="426"/>
          <w:tab w:val="left" w:pos="9356"/>
        </w:tabs>
        <w:ind w:left="332" w:right="50"/>
        <w:jc w:val="both"/>
        <w:rPr>
          <w:rFonts w:asciiTheme="minorHAnsi" w:hAnsiTheme="minorHAnsi"/>
          <w:color w:val="auto"/>
          <w:sz w:val="22"/>
          <w:szCs w:val="22"/>
        </w:rPr>
      </w:pPr>
      <w:r w:rsidRPr="00960428">
        <w:rPr>
          <w:rFonts w:asciiTheme="minorHAnsi" w:hAnsiTheme="minorHAnsi"/>
          <w:color w:val="auto"/>
          <w:sz w:val="22"/>
          <w:szCs w:val="22"/>
        </w:rPr>
        <w:t>У случају да код Наручиоца не постоје техничке могућности (приступни оптички вод) за реализацију услуге, Понуђач је дужан да бесплатно обезбеди изградњу приступног оптичког вода (стварање техничких могућности). Понуђач је у обавези да обезбеди сагласност власника објеката за инсталацију привода за реализацију веза у оквиру ове јавне набавке.</w:t>
      </w:r>
    </w:p>
    <w:p w:rsidR="00FB1DF7" w:rsidRPr="00960428" w:rsidRDefault="00FB1DF7" w:rsidP="00FB1DF7">
      <w:pPr>
        <w:pStyle w:val="ListParagraph"/>
        <w:tabs>
          <w:tab w:val="left" w:pos="426"/>
          <w:tab w:val="left" w:pos="9356"/>
        </w:tabs>
        <w:ind w:left="332" w:right="50"/>
        <w:jc w:val="both"/>
        <w:rPr>
          <w:rFonts w:asciiTheme="minorHAnsi" w:hAnsiTheme="minorHAnsi"/>
          <w:color w:val="auto"/>
          <w:sz w:val="22"/>
          <w:szCs w:val="22"/>
        </w:rPr>
      </w:pPr>
      <w:r w:rsidRPr="00960428">
        <w:rPr>
          <w:rFonts w:asciiTheme="minorHAnsi" w:hAnsiTheme="minorHAnsi"/>
          <w:color w:val="auto"/>
          <w:sz w:val="22"/>
          <w:szCs w:val="22"/>
        </w:rPr>
        <w:t>У случају да понуђач није у могућности да услугу реализује путем сопствене мреже,  за наручиоца је прихватљиво да исту изнајми и да о томе достави одговарајући доказ.</w:t>
      </w:r>
    </w:p>
    <w:p w:rsidR="00FB1DF7" w:rsidRPr="00960428" w:rsidRDefault="00FB1DF7" w:rsidP="00FB1DF7">
      <w:pPr>
        <w:pStyle w:val="ListParagraph"/>
        <w:tabs>
          <w:tab w:val="left" w:pos="426"/>
          <w:tab w:val="left" w:pos="9356"/>
        </w:tabs>
        <w:ind w:left="332" w:right="50"/>
        <w:jc w:val="both"/>
        <w:rPr>
          <w:rFonts w:asciiTheme="minorHAnsi" w:hAnsiTheme="minorHAnsi"/>
          <w:color w:val="auto"/>
          <w:sz w:val="22"/>
          <w:szCs w:val="22"/>
        </w:rPr>
      </w:pPr>
      <w:r w:rsidRPr="00960428">
        <w:rPr>
          <w:rFonts w:asciiTheme="minorHAnsi" w:hAnsiTheme="minorHAnsi"/>
          <w:color w:val="auto"/>
          <w:sz w:val="22"/>
          <w:szCs w:val="22"/>
        </w:rPr>
        <w:t>У случају да се мрежа изнајмљује, потребно је у оквиру понуде доставити Изјаву оператора од кога се мрежа изнајмљује којом потврђује да ће исту изнајмити за пружање телекомуникационих услуга које су предмет јавне набавке за све време важења Уговора.</w:t>
      </w:r>
    </w:p>
    <w:p w:rsidR="00FB1DF7" w:rsidRPr="00960428" w:rsidRDefault="00FB1DF7" w:rsidP="00FB1DF7">
      <w:pPr>
        <w:tabs>
          <w:tab w:val="left" w:pos="851"/>
        </w:tabs>
        <w:ind w:left="332" w:right="91"/>
        <w:rPr>
          <w:rFonts w:asciiTheme="minorHAnsi" w:hAnsiTheme="minorHAnsi"/>
        </w:rPr>
      </w:pPr>
    </w:p>
    <w:p w:rsidR="00FB1DF7" w:rsidRPr="00960428" w:rsidRDefault="00FB1DF7" w:rsidP="00FB1DF7">
      <w:pPr>
        <w:spacing w:after="38" w:line="259" w:lineRule="auto"/>
        <w:ind w:left="283"/>
        <w:rPr>
          <w:rFonts w:asciiTheme="minorHAnsi" w:hAnsiTheme="minorHAnsi"/>
        </w:rPr>
      </w:pPr>
    </w:p>
    <w:p w:rsidR="00FB1DF7" w:rsidRPr="00960428" w:rsidRDefault="00FB1DF7" w:rsidP="00FB1DF7">
      <w:pPr>
        <w:numPr>
          <w:ilvl w:val="0"/>
          <w:numId w:val="5"/>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У случају пада примарног линка мора бити активан backup линк.  </w:t>
      </w:r>
    </w:p>
    <w:p w:rsidR="00FB1DF7" w:rsidRPr="00960428" w:rsidRDefault="00FB1DF7" w:rsidP="00FB1DF7">
      <w:pPr>
        <w:numPr>
          <w:ilvl w:val="0"/>
          <w:numId w:val="5"/>
        </w:numPr>
        <w:suppressAutoHyphens w:val="0"/>
        <w:spacing w:after="5" w:line="249" w:lineRule="auto"/>
        <w:ind w:right="91" w:hanging="425"/>
        <w:jc w:val="both"/>
        <w:rPr>
          <w:rFonts w:asciiTheme="minorHAnsi" w:hAnsiTheme="minorHAnsi"/>
        </w:rPr>
      </w:pPr>
      <w:r w:rsidRPr="00960428">
        <w:rPr>
          <w:rFonts w:asciiTheme="minorHAnsi" w:hAnsiTheme="minorHAnsi"/>
        </w:rPr>
        <w:t>Понуђач мора гарантовати стални приступ интернету, сигурност и максималну поузданост;</w:t>
      </w:r>
    </w:p>
    <w:p w:rsidR="00FB1DF7" w:rsidRPr="00960428" w:rsidRDefault="00FB1DF7" w:rsidP="00FB1DF7">
      <w:pPr>
        <w:numPr>
          <w:ilvl w:val="0"/>
          <w:numId w:val="5"/>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Кориснички сервис изабраног понуђача мора бити доступан према Наручиоцу 24 сата, 365 дана у години.   </w:t>
      </w:r>
    </w:p>
    <w:p w:rsidR="00FB1DF7" w:rsidRPr="00960428" w:rsidRDefault="00FB1DF7" w:rsidP="00FB1DF7">
      <w:pPr>
        <w:numPr>
          <w:ilvl w:val="0"/>
          <w:numId w:val="5"/>
        </w:numPr>
        <w:suppressAutoHyphens w:val="0"/>
        <w:spacing w:after="49" w:line="249" w:lineRule="auto"/>
        <w:ind w:right="91" w:hanging="425"/>
        <w:jc w:val="both"/>
        <w:rPr>
          <w:rFonts w:asciiTheme="minorHAnsi" w:hAnsiTheme="minorHAnsi"/>
        </w:rPr>
      </w:pPr>
      <w:r w:rsidRPr="00960428">
        <w:rPr>
          <w:rFonts w:asciiTheme="minorHAnsi" w:hAnsiTheme="minorHAnsi"/>
        </w:rPr>
        <w:t xml:space="preserve">Уз пакет на коришћење се добија сва неопходна опрема која остаје у власништву понуђача, а одржавање и евентуална замена опреме потребне за функционисање испоруке интернета је обавеза понуђача током периода трајања уговора.   </w:t>
      </w:r>
    </w:p>
    <w:p w:rsidR="00FB1DF7" w:rsidRPr="00960428" w:rsidRDefault="00FB1DF7" w:rsidP="00FB1DF7">
      <w:pPr>
        <w:numPr>
          <w:ilvl w:val="0"/>
          <w:numId w:val="5"/>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Понуђене цене морају бити фиксне у динарском износу за време трајања уговорног периода.  </w:t>
      </w:r>
    </w:p>
    <w:p w:rsidR="00810BE1" w:rsidRPr="00960428" w:rsidRDefault="00810BE1" w:rsidP="00FB1DF7">
      <w:pPr>
        <w:ind w:left="293" w:right="91"/>
        <w:rPr>
          <w:rFonts w:asciiTheme="minorHAnsi" w:hAnsiTheme="minorHAnsi"/>
          <w:lang/>
        </w:rPr>
      </w:pPr>
    </w:p>
    <w:p w:rsidR="00FB1DF7" w:rsidRPr="00960428" w:rsidRDefault="00FB1DF7" w:rsidP="00FB1DF7">
      <w:pPr>
        <w:ind w:left="293" w:right="91"/>
        <w:rPr>
          <w:rFonts w:asciiTheme="minorHAnsi" w:hAnsiTheme="minorHAnsi"/>
        </w:rPr>
      </w:pPr>
      <w:r w:rsidRPr="00960428">
        <w:rPr>
          <w:rFonts w:asciiTheme="minorHAnsi" w:hAnsiTheme="minorHAnsi"/>
        </w:rPr>
        <w:t xml:space="preserve">Захтевани Интернет протоци су без ограничења количине саобраћаја. Понуђач је дужан да обезбеди стални ниво протока података у целом периоду трајања испоруке услуге, без дељења ресурса са другим корисницима.   </w:t>
      </w:r>
    </w:p>
    <w:p w:rsidR="00FB1DF7" w:rsidRPr="00960428" w:rsidRDefault="00FB1DF7" w:rsidP="00FB1DF7">
      <w:pPr>
        <w:ind w:left="293" w:right="91"/>
        <w:rPr>
          <w:rFonts w:asciiTheme="minorHAnsi" w:hAnsiTheme="minorHAnsi"/>
        </w:rPr>
      </w:pPr>
      <w:r w:rsidRPr="00960428">
        <w:rPr>
          <w:rFonts w:asciiTheme="minorHAnsi" w:hAnsiTheme="minorHAnsi"/>
        </w:rPr>
        <w:t xml:space="preserve"> Услуге интернет приступа са одговарајућом заштитом од DoS и DDoS напада  </w:t>
      </w:r>
    </w:p>
    <w:p w:rsidR="00FB1DF7" w:rsidRPr="00960428" w:rsidRDefault="00FB1DF7" w:rsidP="00FB1DF7">
      <w:pPr>
        <w:ind w:left="293" w:right="84"/>
        <w:rPr>
          <w:rFonts w:asciiTheme="minorHAnsi" w:hAnsiTheme="minorHAnsi"/>
        </w:rPr>
      </w:pPr>
      <w:r w:rsidRPr="00960428">
        <w:rPr>
          <w:rFonts w:asciiTheme="minorHAnsi" w:hAnsiTheme="minorHAnsi"/>
        </w:rPr>
        <w:lastRenderedPageBreak/>
        <w:t xml:space="preserve">Услуга подразумева услугу сталног приступа интернету симетричним и асиметричним прикључком путем оптичког кабла, без ограничења количине саобраћаја, са укљученом заштитом од DoS и DDoS напада.  </w:t>
      </w:r>
    </w:p>
    <w:p w:rsidR="00FB1DF7" w:rsidRPr="00960428" w:rsidRDefault="00FB1DF7" w:rsidP="00FB1DF7">
      <w:pPr>
        <w:ind w:left="293" w:right="91"/>
        <w:rPr>
          <w:rFonts w:asciiTheme="minorHAnsi" w:hAnsiTheme="minorHAnsi"/>
        </w:rPr>
      </w:pPr>
      <w:r w:rsidRPr="00960428">
        <w:rPr>
          <w:rFonts w:asciiTheme="minorHAnsi" w:hAnsiTheme="minorHAnsi"/>
        </w:rPr>
        <w:t xml:space="preserve">Заштита од DoS  i DDoS напада  </w:t>
      </w:r>
    </w:p>
    <w:p w:rsidR="00FB1DF7" w:rsidRPr="00960428" w:rsidRDefault="00FB1DF7" w:rsidP="00FB1DF7">
      <w:pPr>
        <w:numPr>
          <w:ilvl w:val="0"/>
          <w:numId w:val="6"/>
        </w:numPr>
        <w:suppressAutoHyphens w:val="0"/>
        <w:spacing w:after="5" w:line="249" w:lineRule="auto"/>
        <w:ind w:right="91" w:hanging="10"/>
        <w:jc w:val="both"/>
        <w:rPr>
          <w:rFonts w:asciiTheme="minorHAnsi" w:hAnsiTheme="minorHAnsi"/>
        </w:rPr>
      </w:pPr>
      <w:r w:rsidRPr="00960428">
        <w:rPr>
          <w:rFonts w:asciiTheme="minorHAnsi" w:hAnsiTheme="minorHAnsi"/>
        </w:rPr>
        <w:t xml:space="preserve">Понуђач је дужан да обезбеди константну заштиту линка и мреже наручиоца од DoS и DDoS напада наменским уређајем/системом за детекцију, митигацију (спречавање) и извештавање о нападима. Уређај за заштиту мора да омогући филтрирање DoS и DDoS  саобраћаја пре него што се интернет линк загуши, тј. заштита од DoS и DDoS напада подразумева омогућавање рада наручиоца под нападом, након детекције од стране понуђача или обавештавања од стране наручиоца. Систем треба да подржи пропустност саобраћаја од минимум 10 Gbps. Уређај/систем за заштиту мора имати линкове већег капацитета од 1 Gbps.  </w:t>
      </w:r>
    </w:p>
    <w:p w:rsidR="00FB1DF7" w:rsidRPr="00960428" w:rsidRDefault="00FB1DF7" w:rsidP="00FB1DF7">
      <w:pPr>
        <w:spacing w:after="12" w:line="259" w:lineRule="auto"/>
        <w:ind w:left="283"/>
        <w:rPr>
          <w:rFonts w:asciiTheme="minorHAnsi" w:hAnsiTheme="minorHAnsi"/>
        </w:rPr>
      </w:pPr>
      <w:r w:rsidRPr="00960428">
        <w:rPr>
          <w:rFonts w:asciiTheme="minorHAnsi" w:hAnsiTheme="minorHAnsi"/>
        </w:rPr>
        <w:t xml:space="preserve">  </w:t>
      </w:r>
    </w:p>
    <w:p w:rsidR="00FB1DF7" w:rsidRPr="00960428" w:rsidRDefault="00FB1DF7" w:rsidP="00FB1DF7">
      <w:pPr>
        <w:numPr>
          <w:ilvl w:val="0"/>
          <w:numId w:val="6"/>
        </w:numPr>
        <w:suppressAutoHyphens w:val="0"/>
        <w:spacing w:after="5" w:line="249" w:lineRule="auto"/>
        <w:ind w:right="91" w:hanging="10"/>
        <w:jc w:val="both"/>
        <w:rPr>
          <w:rFonts w:asciiTheme="minorHAnsi" w:hAnsiTheme="minorHAnsi"/>
        </w:rPr>
      </w:pPr>
      <w:r w:rsidRPr="00960428">
        <w:rPr>
          <w:rFonts w:asciiTheme="minorHAnsi" w:hAnsiTheme="minorHAnsi"/>
        </w:rPr>
        <w:t xml:space="preserve">Под детекцијом се подразумева константно надгледање саобраћаја на интернет линку наручиоца и могућност препознавања аномалија у интернет саобраћају које се могу класификовати као DoS и DDoS напади. Уређај за заштиту треба да има могућност и аутоматског и ручног укључивања митигације након детекције напада. Аутоматско иницирање/укључивање митигације подразумева да уређај/систем има могућност дефинисања граничних услова под којима ће детектовани DoS и DDoS напад покренути аутоматски одговор,тј. аутоматску иницијацију митигације, односно заштите од напада. Ручно укључивање митигације подразумева да, када је систем/уређај идентификовао догађај класификован као потенцијални DoS и DDoS напад, одговарајуће стручно лице из техничке подршке понуђача, задужено за систем заштите од DoS и DDoS напада, ће аутоматски бити обавештено, и на основу садржаја нотификационе поруке донети одлуку да ли се митигација, односно заштита од напада примењује или не.  </w:t>
      </w:r>
    </w:p>
    <w:p w:rsidR="00FB1DF7" w:rsidRPr="00960428" w:rsidRDefault="00FB1DF7" w:rsidP="00FB1DF7">
      <w:pPr>
        <w:spacing w:after="12" w:line="259" w:lineRule="auto"/>
        <w:ind w:left="283"/>
        <w:rPr>
          <w:rFonts w:asciiTheme="minorHAnsi" w:hAnsiTheme="minorHAnsi"/>
        </w:rPr>
      </w:pPr>
      <w:r w:rsidRPr="00960428">
        <w:rPr>
          <w:rFonts w:asciiTheme="minorHAnsi" w:hAnsiTheme="minorHAnsi"/>
        </w:rPr>
        <w:t xml:space="preserve">  </w:t>
      </w:r>
    </w:p>
    <w:p w:rsidR="00FB1DF7" w:rsidRPr="00960428" w:rsidRDefault="00FB1DF7" w:rsidP="00FB1DF7">
      <w:pPr>
        <w:numPr>
          <w:ilvl w:val="0"/>
          <w:numId w:val="6"/>
        </w:numPr>
        <w:suppressAutoHyphens w:val="0"/>
        <w:spacing w:after="5" w:line="249" w:lineRule="auto"/>
        <w:ind w:right="91" w:hanging="10"/>
        <w:jc w:val="both"/>
        <w:rPr>
          <w:rFonts w:asciiTheme="minorHAnsi" w:hAnsiTheme="minorHAnsi"/>
        </w:rPr>
      </w:pPr>
      <w:r w:rsidRPr="00960428">
        <w:rPr>
          <w:rFonts w:asciiTheme="minorHAnsi" w:hAnsiTheme="minorHAnsi"/>
        </w:rPr>
        <w:t xml:space="preserve">Заштита од напада не сме да се заснива на примени ACL за пропуштање и/или одбацивање саобраћаја, и не сме да се заснива на употреби обичног или statefull firewall уређаја. Уређај за заштиту мора да поседује напредне функције као што је примена Black/White листи, филтрацију нерегуларних пакета, TCP conncetion reset, TCP SYN аутентификацију, HTTP rate limiting, DNS rate limiting, Zombie детекцију, Payload regular expression функционалност.   </w:t>
      </w:r>
    </w:p>
    <w:p w:rsidR="00FB1DF7" w:rsidRPr="00960428" w:rsidRDefault="00FB1DF7" w:rsidP="00FB1DF7">
      <w:pPr>
        <w:spacing w:after="12" w:line="259" w:lineRule="auto"/>
        <w:ind w:left="283"/>
        <w:rPr>
          <w:rFonts w:asciiTheme="minorHAnsi" w:hAnsiTheme="minorHAnsi"/>
        </w:rPr>
      </w:pPr>
      <w:r w:rsidRPr="00960428">
        <w:rPr>
          <w:rFonts w:asciiTheme="minorHAnsi" w:hAnsiTheme="minorHAnsi"/>
        </w:rPr>
        <w:t xml:space="preserve">  </w:t>
      </w:r>
    </w:p>
    <w:p w:rsidR="00FB1DF7" w:rsidRPr="00960428" w:rsidRDefault="00FB1DF7" w:rsidP="00FB1DF7">
      <w:pPr>
        <w:numPr>
          <w:ilvl w:val="0"/>
          <w:numId w:val="6"/>
        </w:numPr>
        <w:suppressAutoHyphens w:val="0"/>
        <w:spacing w:after="5" w:line="249" w:lineRule="auto"/>
        <w:ind w:right="91" w:hanging="10"/>
        <w:jc w:val="both"/>
        <w:rPr>
          <w:rFonts w:asciiTheme="minorHAnsi" w:hAnsiTheme="minorHAnsi"/>
        </w:rPr>
      </w:pPr>
      <w:r w:rsidRPr="00960428">
        <w:rPr>
          <w:rFonts w:asciiTheme="minorHAnsi" w:hAnsiTheme="minorHAnsi"/>
        </w:rPr>
        <w:t xml:space="preserve">Уређај за заштиту мора да поседује могућност напредне анализе саобраћаја, односно да употребом потписа или другог вида информација које се константно ажурирају, детектује и спречи напредне DoS и DDoS нападе, као што су UDP flood напади, ICMP flood напади, SYN flood напади, HTTP Get Flood, HTTP Post Flood, ACK flood, SYN-ACK flood, FIN/RST flood, IP fragment flood, DNS Flood, заштиту од fragmentation напада, Smurf, Worm Outbreaks, Teardrop напади, Ping of death напади, Spoofed/Reflected напади, Slowloris напади, Zero-Day DDoS напади, Connection flood напади, DNS query flood напади, DNS reply flood напади, DNS poisoning напади, DNS amplification напади, Top N DNS cache напади, SIP flood напади, HTTPS flood напади, Port scanning напади, Address scanning напади, Tracert packet control напади, IP source routing option напади, IP timestamp option напади, IP route record option напади, Land напади, Fraggle напади, IP option control напади, IP fragmented packet напади, TCP label validity check напади, Large ICMP packet напади, ICMP redirection packet напади, ICMP unreachable packet напади, botnet заштиту, </w:t>
      </w:r>
      <w:r w:rsidRPr="00960428">
        <w:rPr>
          <w:rFonts w:asciiTheme="minorHAnsi" w:hAnsiTheme="minorHAnsi"/>
        </w:rPr>
        <w:lastRenderedPageBreak/>
        <w:t xml:space="preserve">host behavioural заштиту, anti-spoofing, configurable flow expression филтрирање, payload expression-based филтрирање, permanent and dynamic blacklists/whitelists, traffic shaping, connection limiting, APT (Advanced Persistent Threat) заштиту.  </w:t>
      </w:r>
    </w:p>
    <w:p w:rsidR="00FB1DF7" w:rsidRPr="00960428" w:rsidRDefault="00FB1DF7" w:rsidP="00FB1DF7">
      <w:pPr>
        <w:spacing w:after="12" w:line="259" w:lineRule="auto"/>
        <w:ind w:left="283"/>
        <w:rPr>
          <w:rFonts w:asciiTheme="minorHAnsi" w:hAnsiTheme="minorHAnsi"/>
        </w:rPr>
      </w:pPr>
      <w:r w:rsidRPr="00960428">
        <w:rPr>
          <w:rFonts w:asciiTheme="minorHAnsi" w:hAnsiTheme="minorHAnsi"/>
        </w:rPr>
        <w:t xml:space="preserve">  </w:t>
      </w:r>
    </w:p>
    <w:p w:rsidR="00FB1DF7" w:rsidRPr="00960428" w:rsidRDefault="00FB1DF7" w:rsidP="00FB1DF7">
      <w:pPr>
        <w:numPr>
          <w:ilvl w:val="0"/>
          <w:numId w:val="6"/>
        </w:numPr>
        <w:suppressAutoHyphens w:val="0"/>
        <w:spacing w:after="5" w:line="249" w:lineRule="auto"/>
        <w:ind w:right="91" w:hanging="10"/>
        <w:jc w:val="both"/>
        <w:rPr>
          <w:rFonts w:asciiTheme="minorHAnsi" w:hAnsiTheme="minorHAnsi"/>
        </w:rPr>
      </w:pPr>
      <w:r w:rsidRPr="00960428">
        <w:rPr>
          <w:rFonts w:asciiTheme="minorHAnsi" w:hAnsiTheme="minorHAnsi"/>
        </w:rPr>
        <w:t xml:space="preserve">Уређај за заштиту не сме физички бити постављен на путањи интернет линка (in-line). За време митигације напада, интернет саобраћај може се прерутирати на уређај за заштиту. За време митигације напада, уређај за заштиту не сме постављати ограничење у броју TCP/UDP конекција, односно уређај за заштиту мора радити као stateless уређај. Такође, за време митигације напада, не сме доћи до одбацивања регуларног саобраћаја. Појава  асиметричног саобраћаја не сме да утиче на уређај за заштиту, тј уређај за заштиту мора да ради без нарушавања квалитета заштите и у случају асимтеричног саобраћаја.  </w:t>
      </w:r>
    </w:p>
    <w:p w:rsidR="00FB1DF7" w:rsidRPr="00960428" w:rsidRDefault="00FB1DF7" w:rsidP="00FB1DF7">
      <w:pPr>
        <w:spacing w:after="12" w:line="259" w:lineRule="auto"/>
        <w:ind w:left="283"/>
        <w:rPr>
          <w:rFonts w:asciiTheme="minorHAnsi" w:hAnsiTheme="minorHAnsi"/>
        </w:rPr>
      </w:pPr>
      <w:r w:rsidRPr="00960428">
        <w:rPr>
          <w:rFonts w:asciiTheme="minorHAnsi" w:hAnsiTheme="minorHAnsi"/>
        </w:rPr>
        <w:t xml:space="preserve">  </w:t>
      </w:r>
    </w:p>
    <w:p w:rsidR="00FB1DF7" w:rsidRPr="00960428" w:rsidRDefault="00FB1DF7" w:rsidP="00FB1DF7">
      <w:pPr>
        <w:numPr>
          <w:ilvl w:val="0"/>
          <w:numId w:val="6"/>
        </w:numPr>
        <w:suppressAutoHyphens w:val="0"/>
        <w:spacing w:after="5" w:line="249" w:lineRule="auto"/>
        <w:ind w:right="91" w:hanging="10"/>
        <w:jc w:val="both"/>
        <w:rPr>
          <w:rFonts w:asciiTheme="minorHAnsi" w:hAnsiTheme="minorHAnsi"/>
        </w:rPr>
      </w:pPr>
      <w:r w:rsidRPr="00960428">
        <w:rPr>
          <w:rFonts w:asciiTheme="minorHAnsi" w:hAnsiTheme="minorHAnsi"/>
        </w:rPr>
        <w:t xml:space="preserve">Понуђач је дужан да у Табели упише назив и модел уређаја за детекцију и заштиту од DoS и DDoS напада којим располаже.  </w:t>
      </w:r>
    </w:p>
    <w:p w:rsidR="00FB1DF7" w:rsidRPr="00960428" w:rsidRDefault="00FB1DF7" w:rsidP="00FB1DF7">
      <w:pPr>
        <w:spacing w:after="0" w:line="259" w:lineRule="auto"/>
        <w:ind w:left="283"/>
        <w:rPr>
          <w:rFonts w:asciiTheme="minorHAnsi" w:hAnsiTheme="minorHAnsi"/>
        </w:rPr>
      </w:pPr>
      <w:r w:rsidRPr="00960428">
        <w:rPr>
          <w:rFonts w:asciiTheme="minorHAnsi" w:hAnsiTheme="minorHAnsi"/>
        </w:rPr>
        <w:t xml:space="preserve">  </w:t>
      </w:r>
    </w:p>
    <w:p w:rsidR="00FB1DF7" w:rsidRPr="00960428" w:rsidRDefault="00FB1DF7" w:rsidP="00FB1DF7">
      <w:pPr>
        <w:ind w:left="293" w:right="91"/>
        <w:rPr>
          <w:rFonts w:asciiTheme="minorHAnsi" w:hAnsiTheme="minorHAnsi"/>
        </w:rPr>
      </w:pPr>
      <w:r w:rsidRPr="00960428">
        <w:rPr>
          <w:rFonts w:asciiTheme="minorHAnsi" w:hAnsiTheme="minorHAnsi"/>
        </w:rPr>
        <w:t xml:space="preserve">Табела   </w:t>
      </w:r>
    </w:p>
    <w:tbl>
      <w:tblPr>
        <w:tblStyle w:val="TableGrid"/>
        <w:tblW w:w="9406" w:type="dxa"/>
        <w:tblInd w:w="233" w:type="dxa"/>
        <w:tblCellMar>
          <w:top w:w="108" w:type="dxa"/>
          <w:left w:w="391" w:type="dxa"/>
          <w:right w:w="62" w:type="dxa"/>
        </w:tblCellMar>
        <w:tblLook w:val="04A0"/>
      </w:tblPr>
      <w:tblGrid>
        <w:gridCol w:w="1085"/>
        <w:gridCol w:w="8321"/>
      </w:tblGrid>
      <w:tr w:rsidR="00FB1DF7" w:rsidRPr="00960428" w:rsidTr="0049786F">
        <w:trPr>
          <w:trHeight w:val="646"/>
        </w:trPr>
        <w:tc>
          <w:tcPr>
            <w:tcW w:w="1085"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jc w:val="center"/>
              <w:rPr>
                <w:rFonts w:asciiTheme="minorHAnsi" w:hAnsiTheme="minorHAnsi"/>
              </w:rPr>
            </w:pPr>
            <w:r w:rsidRPr="00960428">
              <w:rPr>
                <w:rFonts w:asciiTheme="minorHAnsi" w:hAnsiTheme="minorHAnsi"/>
              </w:rPr>
              <w:t xml:space="preserve">Редни број  </w:t>
            </w:r>
          </w:p>
        </w:tc>
        <w:tc>
          <w:tcPr>
            <w:tcW w:w="8321"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ind w:right="50"/>
              <w:jc w:val="center"/>
              <w:rPr>
                <w:rFonts w:asciiTheme="minorHAnsi" w:hAnsiTheme="minorHAnsi"/>
              </w:rPr>
            </w:pPr>
            <w:r w:rsidRPr="00960428">
              <w:rPr>
                <w:rFonts w:asciiTheme="minorHAnsi" w:hAnsiTheme="minorHAnsi"/>
              </w:rPr>
              <w:t xml:space="preserve">Назив уређаја и модел  </w:t>
            </w:r>
          </w:p>
        </w:tc>
      </w:tr>
      <w:tr w:rsidR="00FB1DF7" w:rsidRPr="00960428" w:rsidTr="0049786F">
        <w:trPr>
          <w:trHeight w:val="787"/>
        </w:trPr>
        <w:tc>
          <w:tcPr>
            <w:tcW w:w="1085" w:type="dxa"/>
            <w:tcBorders>
              <w:top w:val="single" w:sz="4" w:space="0" w:color="000000"/>
              <w:left w:val="single" w:sz="4" w:space="0" w:color="000000"/>
              <w:bottom w:val="single" w:sz="4" w:space="0" w:color="000000"/>
              <w:right w:val="single" w:sz="4" w:space="0" w:color="000000"/>
            </w:tcBorders>
            <w:vAlign w:val="center"/>
          </w:tcPr>
          <w:p w:rsidR="00FB1DF7" w:rsidRPr="00960428" w:rsidRDefault="00FB1DF7" w:rsidP="0049786F">
            <w:pPr>
              <w:spacing w:after="0" w:line="259" w:lineRule="auto"/>
              <w:ind w:right="51"/>
              <w:jc w:val="center"/>
              <w:rPr>
                <w:rFonts w:asciiTheme="minorHAnsi" w:hAnsiTheme="minorHAnsi"/>
              </w:rPr>
            </w:pPr>
            <w:r w:rsidRPr="00960428">
              <w:rPr>
                <w:rFonts w:asciiTheme="minorHAnsi" w:hAnsiTheme="minorHAnsi"/>
              </w:rPr>
              <w:t xml:space="preserve">1.  </w:t>
            </w:r>
          </w:p>
        </w:tc>
        <w:tc>
          <w:tcPr>
            <w:tcW w:w="8321" w:type="dxa"/>
            <w:tcBorders>
              <w:top w:val="single" w:sz="4" w:space="0" w:color="000000"/>
              <w:left w:val="single" w:sz="4" w:space="0" w:color="000000"/>
              <w:bottom w:val="single" w:sz="4" w:space="0" w:color="000000"/>
              <w:right w:val="single" w:sz="4" w:space="0" w:color="000000"/>
            </w:tcBorders>
          </w:tcPr>
          <w:p w:rsidR="00FB1DF7" w:rsidRPr="00960428" w:rsidRDefault="00FB1DF7" w:rsidP="0049786F">
            <w:pPr>
              <w:spacing w:after="0" w:line="259" w:lineRule="auto"/>
              <w:rPr>
                <w:rFonts w:asciiTheme="minorHAnsi" w:hAnsiTheme="minorHAnsi"/>
              </w:rPr>
            </w:pPr>
            <w:r w:rsidRPr="00960428">
              <w:rPr>
                <w:rFonts w:asciiTheme="minorHAnsi" w:hAnsiTheme="minorHAnsi"/>
              </w:rPr>
              <w:t xml:space="preserve">  </w:t>
            </w:r>
          </w:p>
        </w:tc>
      </w:tr>
    </w:tbl>
    <w:p w:rsidR="00FB1DF7" w:rsidRPr="00960428" w:rsidRDefault="00FB1DF7" w:rsidP="00FB1DF7">
      <w:pPr>
        <w:spacing w:after="0" w:line="259" w:lineRule="auto"/>
        <w:ind w:left="283"/>
        <w:rPr>
          <w:rFonts w:asciiTheme="minorHAnsi" w:hAnsiTheme="minorHAnsi"/>
        </w:rPr>
      </w:pPr>
      <w:r w:rsidRPr="00960428">
        <w:rPr>
          <w:rFonts w:asciiTheme="minorHAnsi" w:hAnsiTheme="minorHAnsi"/>
        </w:rPr>
        <w:t xml:space="preserve">  </w:t>
      </w:r>
    </w:p>
    <w:p w:rsidR="00FB1DF7" w:rsidRPr="00960428" w:rsidRDefault="00FB1DF7" w:rsidP="00FB1DF7">
      <w:pPr>
        <w:spacing w:after="0" w:line="259" w:lineRule="auto"/>
        <w:ind w:left="293"/>
        <w:rPr>
          <w:rFonts w:asciiTheme="minorHAnsi" w:hAnsiTheme="minorHAnsi"/>
        </w:rPr>
      </w:pPr>
      <w:r w:rsidRPr="00960428">
        <w:rPr>
          <w:rFonts w:asciiTheme="minorHAnsi" w:hAnsiTheme="minorHAnsi"/>
          <w:u w:val="single" w:color="000000"/>
        </w:rPr>
        <w:t>Понуђач је дужан да достави у понуди</w:t>
      </w:r>
      <w:r w:rsidRPr="00960428">
        <w:rPr>
          <w:rFonts w:asciiTheme="minorHAnsi" w:hAnsiTheme="minorHAnsi"/>
        </w:rPr>
        <w:t xml:space="preserve">:  </w:t>
      </w:r>
    </w:p>
    <w:p w:rsidR="00FB1DF7" w:rsidRPr="00960428" w:rsidRDefault="00FB1DF7" w:rsidP="00FB1DF7">
      <w:pPr>
        <w:numPr>
          <w:ilvl w:val="0"/>
          <w:numId w:val="7"/>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техничку спецификацију уређаја/система за заштиту којим располаже,   </w:t>
      </w:r>
    </w:p>
    <w:p w:rsidR="00FB1DF7" w:rsidRPr="00960428" w:rsidRDefault="00FB1DF7" w:rsidP="00FB1DF7">
      <w:pPr>
        <w:numPr>
          <w:ilvl w:val="0"/>
          <w:numId w:val="7"/>
        </w:numPr>
        <w:suppressAutoHyphens w:val="0"/>
        <w:spacing w:after="5" w:line="249" w:lineRule="auto"/>
        <w:ind w:right="91" w:hanging="425"/>
        <w:jc w:val="both"/>
        <w:rPr>
          <w:rFonts w:asciiTheme="minorHAnsi" w:hAnsiTheme="minorHAnsi"/>
        </w:rPr>
      </w:pPr>
      <w:r w:rsidRPr="00960428">
        <w:rPr>
          <w:rFonts w:asciiTheme="minorHAnsi" w:hAnsiTheme="minorHAnsi"/>
        </w:rPr>
        <w:t xml:space="preserve">фотокопију фактуре или уговора о куповини уређаја. На документацији није обавезно да стоји вредност по којој је уређај купљен.   </w:t>
      </w:r>
    </w:p>
    <w:p w:rsidR="00FB1DF7" w:rsidRPr="00960428" w:rsidRDefault="00FB1DF7" w:rsidP="00FB1DF7">
      <w:pPr>
        <w:spacing w:after="11" w:line="259" w:lineRule="auto"/>
        <w:ind w:left="283"/>
        <w:rPr>
          <w:rFonts w:asciiTheme="minorHAnsi" w:hAnsiTheme="minorHAnsi"/>
        </w:rPr>
      </w:pPr>
      <w:r w:rsidRPr="00960428">
        <w:rPr>
          <w:rFonts w:asciiTheme="minorHAnsi" w:hAnsiTheme="minorHAnsi"/>
        </w:rPr>
        <w:t xml:space="preserve">  </w:t>
      </w:r>
    </w:p>
    <w:p w:rsidR="00FB1DF7" w:rsidRPr="00960428" w:rsidRDefault="00FB1DF7" w:rsidP="00FB1DF7">
      <w:pPr>
        <w:ind w:left="293" w:right="91"/>
        <w:rPr>
          <w:rFonts w:asciiTheme="minorHAnsi" w:hAnsiTheme="minorHAnsi"/>
        </w:rPr>
      </w:pPr>
      <w:r w:rsidRPr="00960428">
        <w:rPr>
          <w:rFonts w:asciiTheme="minorHAnsi" w:hAnsiTheme="minorHAnsi"/>
        </w:rPr>
        <w:t xml:space="preserve">• Уређај/ Систем за заштиту треба да има могућност скупљања и чувања података релевантних за генерисање извештаја. Извештај мора да сдржи следеће минималне податке: изворишне и дестинационе адресе напада, изворишни и дестинациони порт, протокол 4. слоја OSI модела (tcp или udp), разлика у односу на уобичајени саобраћај у количини и у процентима, време када је евентуални напад почео и колико је трајао, графички приказ тока напада и успешности заштите у различитим бојама за пропуштен и одбачен саобраћај као и за сваки од напредних филтера који је током напада одстрањивао непожељни саобраћај. Понуђач је дужан да DoS и DDoS нападе документује извештајима са уређаја за детекцију и заштиту уз пропратно објашњење службе за подршку понуђача.   </w:t>
      </w:r>
    </w:p>
    <w:p w:rsidR="00FB1DF7" w:rsidRPr="00960428" w:rsidRDefault="00FB1DF7" w:rsidP="00FB1DF7">
      <w:pPr>
        <w:ind w:left="293" w:right="91"/>
        <w:rPr>
          <w:rFonts w:asciiTheme="minorHAnsi" w:hAnsiTheme="minorHAnsi"/>
        </w:rPr>
      </w:pPr>
      <w:r w:rsidRPr="00960428">
        <w:rPr>
          <w:rFonts w:asciiTheme="minorHAnsi" w:hAnsiTheme="minorHAnsi"/>
        </w:rPr>
        <w:t xml:space="preserve">Извештавање  </w:t>
      </w:r>
    </w:p>
    <w:p w:rsidR="00FB1DF7" w:rsidRPr="00960428" w:rsidRDefault="00FB1DF7" w:rsidP="00FB1DF7">
      <w:pPr>
        <w:ind w:left="293" w:right="91"/>
        <w:rPr>
          <w:rFonts w:asciiTheme="minorHAnsi" w:hAnsiTheme="minorHAnsi"/>
        </w:rPr>
      </w:pPr>
      <w:r w:rsidRPr="00960428">
        <w:rPr>
          <w:rFonts w:asciiTheme="minorHAnsi" w:hAnsiTheme="minorHAnsi"/>
        </w:rPr>
        <w:t xml:space="preserve">Понуђач је дужан да на месечном нивоу, уз рачун, доставља наручиоцу извештаје о саобраћају на линку ка наручиоцу (traffic reports), о нападима на мрежу наручиоца и извештаје о спречавању напада (mitigation reports).  </w:t>
      </w:r>
    </w:p>
    <w:p w:rsidR="00FB1DF7" w:rsidRPr="00960428" w:rsidRDefault="00FB1DF7" w:rsidP="00FB1DF7">
      <w:pPr>
        <w:spacing w:after="0" w:line="259" w:lineRule="auto"/>
        <w:ind w:left="283"/>
        <w:rPr>
          <w:rFonts w:asciiTheme="minorHAnsi" w:hAnsiTheme="minorHAnsi"/>
        </w:rPr>
      </w:pPr>
      <w:r w:rsidRPr="00960428">
        <w:rPr>
          <w:rFonts w:asciiTheme="minorHAnsi" w:hAnsiTheme="minorHAnsi"/>
        </w:rPr>
        <w:lastRenderedPageBreak/>
        <w:t xml:space="preserve"> </w:t>
      </w:r>
    </w:p>
    <w:p w:rsidR="00FB1DF7" w:rsidRPr="00960428" w:rsidRDefault="00FB1DF7" w:rsidP="00FB1DF7">
      <w:pPr>
        <w:spacing w:after="0" w:line="259" w:lineRule="auto"/>
        <w:ind w:left="283"/>
        <w:rPr>
          <w:rFonts w:asciiTheme="minorHAnsi" w:hAnsiTheme="minorHAnsi"/>
        </w:rPr>
      </w:pPr>
      <w:r w:rsidRPr="00960428">
        <w:rPr>
          <w:rFonts w:asciiTheme="minorHAnsi" w:hAnsiTheme="minorHAnsi"/>
        </w:rPr>
        <w:t xml:space="preserve">Пренос података (L3VPN)  </w:t>
      </w:r>
    </w:p>
    <w:p w:rsidR="00FB1DF7" w:rsidRPr="00960428" w:rsidRDefault="00FB1DF7" w:rsidP="00FB1DF7">
      <w:pPr>
        <w:spacing w:after="0" w:line="259" w:lineRule="auto"/>
        <w:ind w:left="283"/>
        <w:rPr>
          <w:rFonts w:asciiTheme="minorHAnsi" w:hAnsiTheme="minorHAnsi"/>
        </w:rPr>
      </w:pPr>
      <w:r w:rsidRPr="00960428">
        <w:rPr>
          <w:rFonts w:asciiTheme="minorHAnsi" w:hAnsiTheme="minorHAnsi"/>
        </w:rPr>
        <w:t>Претплатнички однос се уговара на 24 месеца. Понуђач мора да обезбеди техничку подршку 24 сата /7дана у недељи (контакт: маил адресу и телефон).</w:t>
      </w:r>
    </w:p>
    <w:p w:rsidR="00FB1DF7" w:rsidRPr="00960428" w:rsidRDefault="00FB1DF7" w:rsidP="00FB1DF7">
      <w:pPr>
        <w:spacing w:after="0" w:line="259" w:lineRule="auto"/>
        <w:ind w:left="283"/>
        <w:rPr>
          <w:rFonts w:asciiTheme="minorHAnsi" w:hAnsiTheme="minorHAnsi"/>
        </w:rPr>
      </w:pPr>
      <w:r w:rsidRPr="00960428">
        <w:rPr>
          <w:rFonts w:asciiTheme="minorHAnsi" w:hAnsiTheme="minorHAnsi"/>
        </w:rPr>
        <w:t xml:space="preserve">  </w:t>
      </w:r>
    </w:p>
    <w:p w:rsidR="00FB1DF7" w:rsidRPr="00960428" w:rsidRDefault="00FB1DF7" w:rsidP="00FB1DF7">
      <w:pPr>
        <w:spacing w:after="0" w:line="240" w:lineRule="auto"/>
        <w:ind w:left="293" w:right="91"/>
        <w:rPr>
          <w:rFonts w:asciiTheme="minorHAnsi" w:hAnsiTheme="minorHAnsi"/>
        </w:rPr>
      </w:pPr>
      <w:r w:rsidRPr="00960428">
        <w:rPr>
          <w:rFonts w:asciiTheme="minorHAnsi" w:hAnsiTheme="minorHAnsi"/>
        </w:rPr>
        <w:t>Предмет јавне набавке су телекомуникационе  услуге L3VPN за повезивање следећих локација са укљученим backup L3VPN приступом преко мобилне мреже и то:</w:t>
      </w:r>
    </w:p>
    <w:p w:rsidR="00FB1DF7" w:rsidRPr="00960428" w:rsidRDefault="00FB1DF7" w:rsidP="00FB1DF7">
      <w:pPr>
        <w:numPr>
          <w:ilvl w:val="0"/>
          <w:numId w:val="2"/>
        </w:numPr>
        <w:suppressAutoHyphens w:val="0"/>
        <w:spacing w:after="0" w:line="249" w:lineRule="auto"/>
        <w:ind w:left="718" w:right="91" w:hanging="10"/>
        <w:jc w:val="both"/>
        <w:rPr>
          <w:rFonts w:asciiTheme="minorHAnsi" w:hAnsiTheme="minorHAnsi"/>
        </w:rPr>
      </w:pPr>
      <w:r w:rsidRPr="00960428">
        <w:rPr>
          <w:rFonts w:asciiTheme="minorHAnsi" w:hAnsiTheme="minorHAnsi"/>
        </w:rPr>
        <w:t>Београд, Кнеза Милоша 69, брзина 30/30 Mb/s ;</w:t>
      </w:r>
    </w:p>
    <w:p w:rsidR="00FB1DF7" w:rsidRPr="00960428" w:rsidRDefault="00FB1DF7" w:rsidP="00FB1DF7">
      <w:pPr>
        <w:numPr>
          <w:ilvl w:val="0"/>
          <w:numId w:val="2"/>
        </w:numPr>
        <w:suppressAutoHyphens w:val="0"/>
        <w:spacing w:after="5" w:line="249" w:lineRule="auto"/>
        <w:ind w:left="718" w:right="91" w:hanging="10"/>
        <w:jc w:val="both"/>
        <w:rPr>
          <w:rFonts w:asciiTheme="minorHAnsi" w:hAnsiTheme="minorHAnsi"/>
        </w:rPr>
      </w:pPr>
      <w:r w:rsidRPr="00960428">
        <w:rPr>
          <w:rFonts w:asciiTheme="minorHAnsi" w:hAnsiTheme="minorHAnsi"/>
        </w:rPr>
        <w:t>Београд, Кнеза Милоша 99, брзина 30/30 Mb/s ;</w:t>
      </w:r>
    </w:p>
    <w:p w:rsidR="00FB1DF7" w:rsidRPr="00960428" w:rsidRDefault="00FB1DF7" w:rsidP="00FB1DF7">
      <w:pPr>
        <w:suppressAutoHyphens w:val="0"/>
        <w:spacing w:after="5" w:line="249" w:lineRule="auto"/>
        <w:ind w:right="91"/>
        <w:jc w:val="both"/>
        <w:rPr>
          <w:rFonts w:asciiTheme="minorHAnsi" w:hAnsiTheme="minorHAnsi"/>
        </w:rPr>
      </w:pPr>
    </w:p>
    <w:p w:rsidR="00FB1DF7" w:rsidRPr="00960428" w:rsidRDefault="00FB1DF7" w:rsidP="00FB1DF7">
      <w:pPr>
        <w:spacing w:after="0" w:line="259" w:lineRule="auto"/>
        <w:ind w:left="283"/>
        <w:rPr>
          <w:rFonts w:asciiTheme="minorHAnsi" w:hAnsiTheme="minorHAnsi"/>
        </w:rPr>
      </w:pPr>
      <w:r w:rsidRPr="00960428">
        <w:rPr>
          <w:rFonts w:asciiTheme="minorHAnsi" w:hAnsiTheme="minorHAnsi"/>
        </w:rPr>
        <w:t xml:space="preserve">Под L3VPN услугом подразумева се формирање вода тачка-тачка, у оквиру  комуникационе инфраструктуре (IP/MPLS), који  функционише  на 3. нивоу OSI референтног модела. Комуникациони саобраћај Наручиоца треба да буде невидљив за остале кориснике Понуђача услуга.  </w:t>
      </w:r>
    </w:p>
    <w:p w:rsidR="00FB1DF7" w:rsidRPr="00960428" w:rsidRDefault="00FB1DF7" w:rsidP="00FB1DF7">
      <w:pPr>
        <w:spacing w:after="12" w:line="259" w:lineRule="auto"/>
        <w:ind w:left="283"/>
        <w:rPr>
          <w:rFonts w:asciiTheme="minorHAnsi" w:hAnsiTheme="minorHAnsi"/>
        </w:rPr>
      </w:pPr>
      <w:r w:rsidRPr="00960428">
        <w:rPr>
          <w:rFonts w:asciiTheme="minorHAnsi" w:hAnsiTheme="minorHAnsi"/>
        </w:rPr>
        <w:t xml:space="preserve">  </w:t>
      </w:r>
    </w:p>
    <w:p w:rsidR="00FB1DF7" w:rsidRPr="00960428" w:rsidRDefault="00FB1DF7" w:rsidP="00FB1DF7">
      <w:pPr>
        <w:numPr>
          <w:ilvl w:val="0"/>
          <w:numId w:val="8"/>
        </w:numPr>
        <w:suppressAutoHyphens w:val="0"/>
        <w:spacing w:after="25" w:line="249" w:lineRule="auto"/>
        <w:ind w:right="91" w:hanging="10"/>
        <w:jc w:val="both"/>
        <w:rPr>
          <w:rFonts w:asciiTheme="minorHAnsi" w:hAnsiTheme="minorHAnsi"/>
        </w:rPr>
      </w:pPr>
      <w:r w:rsidRPr="00960428">
        <w:rPr>
          <w:rFonts w:asciiTheme="minorHAnsi" w:hAnsiTheme="minorHAnsi"/>
        </w:rPr>
        <w:t xml:space="preserve">Понуђач обезбеђује сву потребну приступну опрему (модем-сплитер, медија конвертор) на локацијама и одржава ову опрему. Администрација и одржавање опреме треба да је урачунато у цену. Не могу постојати додатни трошкови за прикључење, улагање у додатну опрему и кућну инсталацију. Уколико додатни трошкови постоје, њих ће у целости сносити Понуђач.  </w:t>
      </w:r>
    </w:p>
    <w:p w:rsidR="00FB1DF7" w:rsidRPr="00960428" w:rsidRDefault="00FB1DF7" w:rsidP="00FB1DF7">
      <w:pPr>
        <w:numPr>
          <w:ilvl w:val="0"/>
          <w:numId w:val="8"/>
        </w:numPr>
        <w:suppressAutoHyphens w:val="0"/>
        <w:spacing w:after="5" w:line="249" w:lineRule="auto"/>
        <w:ind w:right="91" w:hanging="10"/>
        <w:jc w:val="both"/>
        <w:rPr>
          <w:rFonts w:asciiTheme="minorHAnsi" w:hAnsiTheme="minorHAnsi"/>
        </w:rPr>
      </w:pPr>
      <w:r w:rsidRPr="00960428">
        <w:rPr>
          <w:rFonts w:asciiTheme="minorHAnsi" w:hAnsiTheme="minorHAnsi"/>
        </w:rPr>
        <w:t xml:space="preserve">За повезивање локација није дозвољено коришћење Интернета, нити тунела преко Интернета, већ искључиво IP/MPLS (VPN) мрежа Понуђача,која је одвојена од Интернета.  </w:t>
      </w:r>
    </w:p>
    <w:p w:rsidR="00FB1DF7" w:rsidRPr="00960428" w:rsidRDefault="00FB1DF7" w:rsidP="00FB1DF7">
      <w:pPr>
        <w:numPr>
          <w:ilvl w:val="0"/>
          <w:numId w:val="8"/>
        </w:numPr>
        <w:suppressAutoHyphens w:val="0"/>
        <w:spacing w:after="5" w:line="249" w:lineRule="auto"/>
        <w:ind w:right="91" w:hanging="10"/>
        <w:jc w:val="both"/>
        <w:rPr>
          <w:rFonts w:asciiTheme="minorHAnsi" w:hAnsiTheme="minorHAnsi"/>
        </w:rPr>
      </w:pPr>
      <w:r w:rsidRPr="00960428">
        <w:rPr>
          <w:rFonts w:asciiTheme="minorHAnsi" w:hAnsiTheme="minorHAnsi"/>
        </w:rPr>
        <w:t>Услуга L3VPN мора бити реализована оптичким каблом, подземним путем, правно регулисан, целом дужином трасе.  Приступни оптички вод обезбеђује понуђач</w:t>
      </w:r>
    </w:p>
    <w:p w:rsidR="00FB1DF7" w:rsidRPr="00960428" w:rsidRDefault="00FB1DF7" w:rsidP="00FB1DF7">
      <w:pPr>
        <w:numPr>
          <w:ilvl w:val="0"/>
          <w:numId w:val="8"/>
        </w:numPr>
        <w:suppressAutoHyphens w:val="0"/>
        <w:spacing w:after="5" w:line="249" w:lineRule="auto"/>
        <w:ind w:right="91" w:hanging="10"/>
        <w:jc w:val="both"/>
        <w:rPr>
          <w:rFonts w:asciiTheme="minorHAnsi" w:hAnsiTheme="minorHAnsi"/>
        </w:rPr>
      </w:pPr>
      <w:r w:rsidRPr="00960428">
        <w:rPr>
          <w:rFonts w:asciiTheme="minorHAnsi" w:hAnsiTheme="minorHAnsi"/>
        </w:rPr>
        <w:t xml:space="preserve">Тражени пропусни опсег мора бити доступан са 5% толеранције за одступања од декларисане расположивости, осим у случају прекида  на правцу.  </w:t>
      </w:r>
    </w:p>
    <w:p w:rsidR="00FB1DF7" w:rsidRPr="00960428" w:rsidRDefault="00FB1DF7" w:rsidP="00FB1DF7">
      <w:pPr>
        <w:numPr>
          <w:ilvl w:val="0"/>
          <w:numId w:val="8"/>
        </w:numPr>
        <w:suppressAutoHyphens w:val="0"/>
        <w:spacing w:after="25" w:line="249" w:lineRule="auto"/>
        <w:ind w:right="91" w:hanging="10"/>
        <w:jc w:val="both"/>
        <w:rPr>
          <w:rFonts w:asciiTheme="minorHAnsi" w:hAnsiTheme="minorHAnsi"/>
        </w:rPr>
      </w:pPr>
      <w:r w:rsidRPr="00960428">
        <w:rPr>
          <w:rFonts w:asciiTheme="minorHAnsi" w:hAnsiTheme="minorHAnsi"/>
        </w:rPr>
        <w:t xml:space="preserve">Преносни медијум су бакарне парице или оптичка влакна. Приступ локацији се мора остварити кабловима, који су подземно постављени, правно регулисани и са свим потребним сагласностима које обезбеђује Понуђач.  </w:t>
      </w:r>
    </w:p>
    <w:p w:rsidR="00FB1DF7" w:rsidRPr="00960428" w:rsidRDefault="00FB1DF7" w:rsidP="00FB1DF7">
      <w:pPr>
        <w:numPr>
          <w:ilvl w:val="0"/>
          <w:numId w:val="8"/>
        </w:numPr>
        <w:suppressAutoHyphens w:val="0"/>
        <w:spacing w:after="46" w:line="249" w:lineRule="auto"/>
        <w:ind w:right="91" w:hanging="10"/>
        <w:jc w:val="both"/>
        <w:rPr>
          <w:rFonts w:asciiTheme="minorHAnsi" w:hAnsiTheme="minorHAnsi"/>
        </w:rPr>
      </w:pPr>
      <w:r w:rsidRPr="00960428">
        <w:rPr>
          <w:rFonts w:asciiTheme="minorHAnsi" w:hAnsiTheme="minorHAnsi"/>
        </w:rPr>
        <w:t xml:space="preserve">Понуђач мора да пружи сву стручну и техничку подршку приликом инсталирања, конфигурисања и пуштања у рад целокупног система.  </w:t>
      </w:r>
    </w:p>
    <w:p w:rsidR="00FB1DF7" w:rsidRPr="00960428" w:rsidRDefault="00FB1DF7" w:rsidP="00FB1DF7">
      <w:pPr>
        <w:numPr>
          <w:ilvl w:val="0"/>
          <w:numId w:val="8"/>
        </w:numPr>
        <w:suppressAutoHyphens w:val="0"/>
        <w:spacing w:after="5" w:line="249" w:lineRule="auto"/>
        <w:ind w:right="91" w:hanging="10"/>
        <w:jc w:val="both"/>
        <w:rPr>
          <w:rFonts w:asciiTheme="minorHAnsi" w:hAnsiTheme="minorHAnsi"/>
        </w:rPr>
      </w:pPr>
      <w:r w:rsidRPr="00960428">
        <w:rPr>
          <w:rFonts w:asciiTheme="minorHAnsi" w:hAnsiTheme="minorHAnsi"/>
        </w:rPr>
        <w:t xml:space="preserve">Понуђач је дужан да у случају потребе Наручиоца и у складу са његовим захтевом изврши пресељење линкова или обезбеди одговорајуће решење без додатних трошкова у оквиру истог места.  </w:t>
      </w:r>
    </w:p>
    <w:p w:rsidR="00FB1DF7" w:rsidRPr="00960428" w:rsidRDefault="00FB1DF7" w:rsidP="00FB1DF7">
      <w:pPr>
        <w:pStyle w:val="ListParagraph"/>
        <w:numPr>
          <w:ilvl w:val="0"/>
          <w:numId w:val="8"/>
        </w:numPr>
        <w:suppressAutoHyphens w:val="0"/>
        <w:spacing w:after="321" w:line="259" w:lineRule="auto"/>
        <w:ind w:hanging="10"/>
        <w:rPr>
          <w:rFonts w:asciiTheme="minorHAnsi" w:hAnsiTheme="minorHAnsi"/>
          <w:color w:val="auto"/>
          <w:sz w:val="22"/>
          <w:szCs w:val="22"/>
        </w:rPr>
      </w:pPr>
      <w:r w:rsidRPr="00960428">
        <w:rPr>
          <w:rFonts w:asciiTheme="minorHAnsi" w:hAnsiTheme="minorHAnsi"/>
          <w:color w:val="auto"/>
          <w:sz w:val="22"/>
          <w:szCs w:val="22"/>
        </w:rPr>
        <w:t xml:space="preserve">Поред примарног линка  привредни субјект мора да обезбеди услугу backup линкa прeко 3G/4G мрeжe сa мaксимaлнoм могућом брзином, бeз oгрaничeњa у количини прeнoсa пoдaтaкa и бeз кoришћeњa Интeрнeтa, a сaoбрaћaj мoрa бити прoслeђивaн дирeктнo у L3 VPN примaрнe линкoвe. За услуге L3VPN и backup линка L3VPN привредни субјект обезбеђује рутере и врши администрацију и управљање истих и за реализацију умрежавања Привредни субјект може да понуди поред интерфејса за примарни линк преко оптике или бакра и LTE/HSDPA/UMTS/EDGE/GRPS интерфејсну картицу на истом CE рутеру, у које се убацује SIM картица мобилне телефоније. Картица мора да добија статичку приватну IP адресу, при чему је потребно да Привредни субјект мора да обезбеди  засебан APN (Access Point Name), преко које ће бити омогућено аутоматско рутирање целе корисникове LAN мреже иза CE рутера. Backup линк мoрa бити у припрaвнoсти /' 'stand by''/ рeжиму и да у случају пада примарног линка </w:t>
      </w:r>
      <w:r w:rsidRPr="00960428">
        <w:rPr>
          <w:rFonts w:asciiTheme="minorHAnsi" w:hAnsiTheme="minorHAnsi"/>
          <w:color w:val="auto"/>
          <w:sz w:val="22"/>
          <w:szCs w:val="22"/>
        </w:rPr>
        <w:lastRenderedPageBreak/>
        <w:t xml:space="preserve">неприметно ради преко мобилног приступа. За услуге L3VPN и backup линка L3VPN привредни субјект обезбеђује рутере и врши администрацију, конфигурисање и управљање истих. </w:t>
      </w:r>
    </w:p>
    <w:p w:rsidR="00FB1DF7" w:rsidRPr="00960428" w:rsidRDefault="00FB1DF7" w:rsidP="00FB1DF7">
      <w:pPr>
        <w:pStyle w:val="ListParagraph"/>
        <w:numPr>
          <w:ilvl w:val="0"/>
          <w:numId w:val="8"/>
        </w:numPr>
        <w:suppressAutoHyphens w:val="0"/>
        <w:spacing w:after="321" w:line="259" w:lineRule="auto"/>
        <w:ind w:hanging="10"/>
        <w:rPr>
          <w:rFonts w:asciiTheme="minorHAnsi" w:hAnsiTheme="minorHAnsi"/>
          <w:color w:val="auto"/>
          <w:sz w:val="22"/>
          <w:szCs w:val="22"/>
        </w:rPr>
      </w:pPr>
      <w:r w:rsidRPr="00960428">
        <w:rPr>
          <w:rFonts w:asciiTheme="minorHAnsi" w:hAnsiTheme="minorHAnsi"/>
          <w:color w:val="auto"/>
          <w:sz w:val="22"/>
          <w:szCs w:val="22"/>
        </w:rPr>
        <w:t>Логичка топологија повезивања је „свака са сваком локацијом“. Приступ на локацијама Градске општине Савски венац је симетричан. Постојеће ЛАН адресе морају да  остану исте. У току трајања уговора Градска општина Савски венац може да тражи промену топологије и приступа.</w:t>
      </w:r>
    </w:p>
    <w:p w:rsidR="00FB1DF7" w:rsidRPr="00960428" w:rsidRDefault="00FB1DF7" w:rsidP="00FB1DF7">
      <w:pPr>
        <w:pStyle w:val="ListParagraph"/>
        <w:numPr>
          <w:ilvl w:val="0"/>
          <w:numId w:val="8"/>
        </w:numPr>
        <w:suppressAutoHyphens w:val="0"/>
        <w:spacing w:after="321" w:line="259" w:lineRule="auto"/>
        <w:ind w:hanging="10"/>
        <w:rPr>
          <w:rFonts w:asciiTheme="minorHAnsi" w:hAnsiTheme="minorHAnsi"/>
          <w:color w:val="auto"/>
          <w:sz w:val="22"/>
          <w:szCs w:val="22"/>
        </w:rPr>
      </w:pPr>
      <w:r w:rsidRPr="00960428">
        <w:rPr>
          <w:rFonts w:asciiTheme="minorHAnsi" w:hAnsiTheme="minorHAnsi"/>
          <w:color w:val="auto"/>
          <w:sz w:val="22"/>
          <w:szCs w:val="22"/>
        </w:rPr>
        <w:t>Привредни субјект обезбеђује и инсталира модем (или медиа конвентор ) на локацијама и одржава  SHDSL/ADSL/медиа конвентор сa Fast Ethernet interfejsom. Администрација и одржавање модема/медиа конвертора на локацијама треба да је укључено у цену.</w:t>
      </w:r>
    </w:p>
    <w:p w:rsidR="00FB1DF7" w:rsidRPr="00960428" w:rsidRDefault="00FB1DF7" w:rsidP="00FB1DF7">
      <w:pPr>
        <w:pStyle w:val="ListParagraph"/>
        <w:numPr>
          <w:ilvl w:val="0"/>
          <w:numId w:val="8"/>
        </w:numPr>
        <w:suppressAutoHyphens w:val="0"/>
        <w:spacing w:after="321" w:line="259" w:lineRule="auto"/>
        <w:ind w:hanging="10"/>
        <w:rPr>
          <w:rFonts w:asciiTheme="minorHAnsi" w:hAnsiTheme="minorHAnsi"/>
          <w:color w:val="auto"/>
          <w:sz w:val="22"/>
          <w:szCs w:val="22"/>
        </w:rPr>
      </w:pPr>
      <w:r w:rsidRPr="00960428">
        <w:rPr>
          <w:rFonts w:asciiTheme="minorHAnsi" w:hAnsiTheme="minorHAnsi"/>
          <w:color w:val="auto"/>
          <w:sz w:val="22"/>
          <w:szCs w:val="22"/>
        </w:rPr>
        <w:t>Не могу постојати додатни трошкови за прикључење и улагања у додатну опрему.Услуга се односи на локације наведене у табелaма, на којима  се односе наведени технички детаљи и у којима се налазе приступне брзине за сваку од локација.</w:t>
      </w:r>
    </w:p>
    <w:p w:rsidR="00FB1DF7" w:rsidRPr="00960428" w:rsidRDefault="00FB1DF7" w:rsidP="00FB1DF7">
      <w:pPr>
        <w:pStyle w:val="ListParagraph"/>
        <w:numPr>
          <w:ilvl w:val="0"/>
          <w:numId w:val="8"/>
        </w:numPr>
        <w:suppressAutoHyphens w:val="0"/>
        <w:spacing w:after="321" w:line="259" w:lineRule="auto"/>
        <w:ind w:hanging="10"/>
        <w:rPr>
          <w:rFonts w:asciiTheme="minorHAnsi" w:hAnsiTheme="minorHAnsi"/>
          <w:color w:val="auto"/>
          <w:sz w:val="22"/>
          <w:szCs w:val="22"/>
        </w:rPr>
      </w:pPr>
      <w:r w:rsidRPr="00960428">
        <w:rPr>
          <w:rFonts w:asciiTheme="minorHAnsi" w:hAnsiTheme="minorHAnsi"/>
          <w:color w:val="auto"/>
          <w:sz w:val="22"/>
          <w:szCs w:val="22"/>
        </w:rPr>
        <w:t>Реализација успоставе услуге L3 VPN на свим локацијама је 1 дан од дана потписивања уговора.</w:t>
      </w:r>
    </w:p>
    <w:p w:rsidR="00FB1DF7" w:rsidRPr="00960428" w:rsidRDefault="00FB1DF7" w:rsidP="00FB1DF7">
      <w:pPr>
        <w:pStyle w:val="ListParagraph"/>
        <w:numPr>
          <w:ilvl w:val="0"/>
          <w:numId w:val="8"/>
        </w:numPr>
        <w:suppressAutoHyphens w:val="0"/>
        <w:spacing w:after="321" w:line="259" w:lineRule="auto"/>
        <w:ind w:right="84" w:hanging="10"/>
        <w:rPr>
          <w:rFonts w:asciiTheme="minorHAnsi" w:hAnsiTheme="minorHAnsi"/>
          <w:color w:val="auto"/>
          <w:sz w:val="22"/>
          <w:szCs w:val="22"/>
        </w:rPr>
      </w:pPr>
      <w:r w:rsidRPr="00960428">
        <w:rPr>
          <w:rFonts w:asciiTheme="minorHAnsi" w:hAnsiTheme="minorHAnsi"/>
          <w:color w:val="auto"/>
          <w:sz w:val="22"/>
          <w:szCs w:val="22"/>
        </w:rPr>
        <w:t xml:space="preserve">Претплатнички однос се уговара на 12 месеци. Понуђач мора да обезбеди техничку подршку 24сата /7дана у недељи (контак:маил адресу и телефон). Прекиди у раду услуга који су настали услед редовних радова на одржавању мреже Понуђача, најављују се најмање 7 (седам) календарских дана унапред од стране овлашћених лица Понуђача, а ургентни радови у мрежи Понуђача најављују се најмање 24 (двадесет четири) сата унапред од стране овлашћених лица Понуђача.  </w:t>
      </w:r>
    </w:p>
    <w:p w:rsidR="00FB1DF7" w:rsidRPr="00960428" w:rsidRDefault="00FB1DF7" w:rsidP="00FB1DF7">
      <w:pPr>
        <w:tabs>
          <w:tab w:val="left" w:pos="709"/>
        </w:tabs>
        <w:spacing w:after="0" w:line="240" w:lineRule="auto"/>
        <w:jc w:val="both"/>
        <w:rPr>
          <w:rFonts w:asciiTheme="minorHAnsi" w:hAnsiTheme="minorHAnsi"/>
          <w:lang w:val="ru-RU"/>
        </w:rPr>
      </w:pPr>
      <w:r w:rsidRPr="00960428">
        <w:rPr>
          <w:rFonts w:asciiTheme="minorHAnsi" w:hAnsiTheme="minorHAnsi"/>
          <w:b/>
          <w:lang w:val="ru-RU"/>
        </w:rPr>
        <w:t xml:space="preserve">Начин спровођења контроле:  </w:t>
      </w:r>
      <w:r w:rsidRPr="00960428">
        <w:rPr>
          <w:rFonts w:asciiTheme="minorHAnsi" w:hAnsiTheme="minorHAnsi"/>
          <w:lang w:val="ru-RU"/>
        </w:rPr>
        <w:t>Решењем Председника општине биће именовано лице које ће бити задужено за праћење реализације закљученог уговора.</w:t>
      </w:r>
    </w:p>
    <w:p w:rsidR="00FB1DF7" w:rsidRPr="00960428" w:rsidRDefault="00FB1DF7" w:rsidP="00FB1DF7">
      <w:pPr>
        <w:tabs>
          <w:tab w:val="left" w:pos="709"/>
        </w:tabs>
        <w:spacing w:after="0" w:line="240" w:lineRule="auto"/>
        <w:rPr>
          <w:rFonts w:asciiTheme="minorHAnsi" w:hAnsiTheme="minorHAnsi"/>
          <w:b/>
          <w:lang w:val="ru-RU"/>
        </w:rPr>
      </w:pPr>
    </w:p>
    <w:p w:rsidR="00FB1DF7" w:rsidRPr="00960428" w:rsidRDefault="00FB1DF7" w:rsidP="00FB1DF7">
      <w:pPr>
        <w:tabs>
          <w:tab w:val="left" w:pos="709"/>
        </w:tabs>
        <w:spacing w:after="0" w:line="240" w:lineRule="auto"/>
        <w:jc w:val="both"/>
        <w:rPr>
          <w:rFonts w:asciiTheme="minorHAnsi" w:hAnsiTheme="minorHAnsi"/>
          <w:b/>
          <w:lang w:val="ru-RU"/>
        </w:rPr>
      </w:pPr>
      <w:r w:rsidRPr="00960428">
        <w:rPr>
          <w:rFonts w:asciiTheme="minorHAnsi" w:hAnsiTheme="minorHAnsi"/>
          <w:b/>
          <w:lang w:val="ru-RU"/>
        </w:rPr>
        <w:t xml:space="preserve">Начин плаћања: </w:t>
      </w:r>
      <w:r w:rsidRPr="00960428">
        <w:rPr>
          <w:rFonts w:asciiTheme="minorHAnsi" w:hAnsiTheme="minorHAnsi" w:cstheme="minorHAnsi"/>
          <w:lang w:val="sr-Cyrl-CS"/>
        </w:rPr>
        <w:t xml:space="preserve">На основу испостављеног месечног рачуна за извршене услуге у претходном месецу </w:t>
      </w:r>
      <w:r w:rsidRPr="00960428">
        <w:rPr>
          <w:rFonts w:asciiTheme="minorHAnsi" w:hAnsiTheme="minorHAnsi" w:cstheme="minorHAnsi"/>
          <w:lang w:val="ru-RU"/>
        </w:rPr>
        <w:t>уз који је приложен Извештај о пруженој услузи</w:t>
      </w:r>
      <w:r w:rsidRPr="00960428">
        <w:rPr>
          <w:rFonts w:asciiTheme="minorHAnsi" w:eastAsia="TimesNewRomanPSMT" w:hAnsiTheme="minorHAnsi" w:cstheme="minorHAnsi"/>
          <w:bCs/>
          <w:lang w:val="ru-RU"/>
        </w:rPr>
        <w:t xml:space="preserve"> са спецификацијом послова</w:t>
      </w:r>
    </w:p>
    <w:p w:rsidR="00FB1DF7" w:rsidRPr="00960428" w:rsidRDefault="00FB1DF7" w:rsidP="00FB1DF7">
      <w:pPr>
        <w:tabs>
          <w:tab w:val="left" w:pos="709"/>
        </w:tabs>
        <w:spacing w:after="0" w:line="240" w:lineRule="auto"/>
        <w:rPr>
          <w:rFonts w:asciiTheme="minorHAnsi" w:hAnsiTheme="minorHAnsi"/>
          <w:b/>
          <w:lang w:val="ru-RU"/>
        </w:rPr>
      </w:pPr>
    </w:p>
    <w:p w:rsidR="00FB1DF7" w:rsidRPr="00960428" w:rsidRDefault="00FB1DF7" w:rsidP="00FB1DF7">
      <w:pPr>
        <w:tabs>
          <w:tab w:val="left" w:pos="709"/>
        </w:tabs>
        <w:spacing w:after="0" w:line="240" w:lineRule="auto"/>
        <w:jc w:val="both"/>
        <w:rPr>
          <w:rFonts w:asciiTheme="minorHAnsi" w:hAnsiTheme="minorHAnsi"/>
          <w:b/>
          <w:lang w:val="ru-RU"/>
        </w:rPr>
      </w:pPr>
      <w:r w:rsidRPr="00960428">
        <w:rPr>
          <w:rFonts w:asciiTheme="minorHAnsi" w:hAnsiTheme="minorHAnsi"/>
          <w:b/>
          <w:lang w:val="ru-RU"/>
        </w:rPr>
        <w:t xml:space="preserve">Место пружања услуге: </w:t>
      </w:r>
      <w:r w:rsidRPr="00960428">
        <w:rPr>
          <w:rFonts w:asciiTheme="minorHAnsi" w:hAnsiTheme="minorHAnsi" w:cstheme="minorHAnsi"/>
          <w:bCs/>
          <w:lang w:val="sr-Cyrl-CS"/>
        </w:rPr>
        <w:t>Градска општина Савски венац, Београд</w:t>
      </w:r>
    </w:p>
    <w:p w:rsidR="00FB1DF7" w:rsidRPr="00960428" w:rsidRDefault="00FB1DF7" w:rsidP="00FB1DF7">
      <w:pPr>
        <w:tabs>
          <w:tab w:val="left" w:pos="709"/>
        </w:tabs>
        <w:spacing w:after="0" w:line="240" w:lineRule="auto"/>
        <w:rPr>
          <w:rFonts w:asciiTheme="minorHAnsi" w:hAnsiTheme="minorHAnsi"/>
          <w:b/>
          <w:lang w:val="ru-RU"/>
        </w:rPr>
      </w:pPr>
    </w:p>
    <w:p w:rsidR="00FB1DF7" w:rsidRPr="00960428" w:rsidRDefault="00FB1DF7" w:rsidP="00FB1DF7">
      <w:pPr>
        <w:spacing w:line="240" w:lineRule="auto"/>
        <w:jc w:val="both"/>
        <w:rPr>
          <w:rFonts w:asciiTheme="minorHAnsi" w:hAnsiTheme="minorHAnsi" w:cstheme="minorHAnsi"/>
          <w:bCs/>
          <w:lang w:val="sr-Cyrl-CS"/>
        </w:rPr>
      </w:pPr>
      <w:r w:rsidRPr="00960428">
        <w:rPr>
          <w:rFonts w:asciiTheme="minorHAnsi" w:hAnsiTheme="minorHAnsi"/>
          <w:b/>
          <w:lang w:val="ru-RU"/>
        </w:rPr>
        <w:t xml:space="preserve">Период важења уговора: </w:t>
      </w:r>
      <w:r w:rsidRPr="00960428">
        <w:rPr>
          <w:rFonts w:asciiTheme="minorHAnsi" w:hAnsiTheme="minorHAnsi" w:cstheme="minorHAnsi"/>
          <w:bCs/>
        </w:rPr>
        <w:t>24</w:t>
      </w:r>
      <w:r w:rsidRPr="00960428">
        <w:rPr>
          <w:rFonts w:asciiTheme="minorHAnsi" w:hAnsiTheme="minorHAnsi" w:cstheme="minorHAnsi"/>
          <w:bCs/>
          <w:lang w:val="sr-Cyrl-CS"/>
        </w:rPr>
        <w:t xml:space="preserve"> (</w:t>
      </w:r>
      <w:r w:rsidRPr="00960428">
        <w:rPr>
          <w:rFonts w:asciiTheme="minorHAnsi" w:hAnsiTheme="minorHAnsi" w:cstheme="minorHAnsi"/>
          <w:bCs/>
        </w:rPr>
        <w:t>двадесетчетири</w:t>
      </w:r>
      <w:r w:rsidRPr="00960428">
        <w:rPr>
          <w:rFonts w:asciiTheme="minorHAnsi" w:hAnsiTheme="minorHAnsi" w:cstheme="minorHAnsi"/>
          <w:bCs/>
          <w:lang w:val="sr-Cyrl-CS"/>
        </w:rPr>
        <w:t>) месеца од дана закључења уговора.</w:t>
      </w:r>
    </w:p>
    <w:sectPr w:rsidR="00FB1DF7" w:rsidRPr="00960428" w:rsidSect="005A6FC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61073"/>
    <w:multiLevelType w:val="hybridMultilevel"/>
    <w:tmpl w:val="909891AC"/>
    <w:lvl w:ilvl="0" w:tplc="D952DF6E">
      <w:start w:val="1"/>
      <w:numFmt w:val="bullet"/>
      <w:lvlText w:val="•"/>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4D90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B8463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403D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40628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F41B8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0A98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02DE6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18F75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10497D7E"/>
    <w:multiLevelType w:val="hybridMultilevel"/>
    <w:tmpl w:val="41CC883E"/>
    <w:lvl w:ilvl="0" w:tplc="241A0001">
      <w:start w:val="1"/>
      <w:numFmt w:val="bullet"/>
      <w:lvlText w:val=""/>
      <w:lvlJc w:val="left"/>
      <w:pPr>
        <w:ind w:left="170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29E649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8466C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F8B17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8AEED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FEA4A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CE0B0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B83B4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E09AC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10763800"/>
    <w:multiLevelType w:val="hybridMultilevel"/>
    <w:tmpl w:val="086689C8"/>
    <w:lvl w:ilvl="0" w:tplc="3428563A">
      <w:start w:val="1"/>
      <w:numFmt w:val="bullet"/>
      <w:lvlText w:val="•"/>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A0CBA8">
      <w:start w:val="3"/>
      <w:numFmt w:val="upperRoman"/>
      <w:lvlText w:val="%2"/>
      <w:lvlJc w:val="left"/>
      <w:pPr>
        <w:ind w:left="1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26FD5C">
      <w:start w:val="1"/>
      <w:numFmt w:val="lowerRoman"/>
      <w:lvlText w:val="%3"/>
      <w:lvlJc w:val="left"/>
      <w:pPr>
        <w:ind w:left="2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38442E">
      <w:start w:val="1"/>
      <w:numFmt w:val="decimal"/>
      <w:lvlText w:val="%4"/>
      <w:lvlJc w:val="left"/>
      <w:pPr>
        <w:ind w:left="3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E0B4F4">
      <w:start w:val="1"/>
      <w:numFmt w:val="lowerLetter"/>
      <w:lvlText w:val="%5"/>
      <w:lvlJc w:val="left"/>
      <w:pPr>
        <w:ind w:left="4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484CD2">
      <w:start w:val="1"/>
      <w:numFmt w:val="lowerRoman"/>
      <w:lvlText w:val="%6"/>
      <w:lvlJc w:val="left"/>
      <w:pPr>
        <w:ind w:left="4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C0D368">
      <w:start w:val="1"/>
      <w:numFmt w:val="decimal"/>
      <w:lvlText w:val="%7"/>
      <w:lvlJc w:val="left"/>
      <w:pPr>
        <w:ind w:left="5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04ED2A">
      <w:start w:val="1"/>
      <w:numFmt w:val="lowerLetter"/>
      <w:lvlText w:val="%8"/>
      <w:lvlJc w:val="left"/>
      <w:pPr>
        <w:ind w:left="6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906A16">
      <w:start w:val="1"/>
      <w:numFmt w:val="lowerRoman"/>
      <w:lvlText w:val="%9"/>
      <w:lvlJc w:val="left"/>
      <w:pPr>
        <w:ind w:left="6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0B63E73"/>
    <w:multiLevelType w:val="hybridMultilevel"/>
    <w:tmpl w:val="E9F046B6"/>
    <w:lvl w:ilvl="0" w:tplc="2AE02FF8">
      <w:start w:val="1"/>
      <w:numFmt w:val="bullet"/>
      <w:lvlText w:val="-"/>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9E649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8466C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F8B17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8AEED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FEA4A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CE0B0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B83B4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E09AC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3C51918"/>
    <w:multiLevelType w:val="hybridMultilevel"/>
    <w:tmpl w:val="AAB21388"/>
    <w:lvl w:ilvl="0" w:tplc="A8065F24">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204EF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3AD5A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847B9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E2D1D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725DD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E086C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BAAD1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AEC3F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4CF46916"/>
    <w:multiLevelType w:val="hybridMultilevel"/>
    <w:tmpl w:val="726E62C2"/>
    <w:lvl w:ilvl="0" w:tplc="1194C2A4">
      <w:start w:val="1"/>
      <w:numFmt w:val="bullet"/>
      <w:lvlText w:val="-"/>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AA686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74040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CC416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18A66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DE791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22660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0B34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BA245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4E5E4359"/>
    <w:multiLevelType w:val="hybridMultilevel"/>
    <w:tmpl w:val="E312D382"/>
    <w:lvl w:ilvl="0" w:tplc="C364707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7C2F6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06BBB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009F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A86ED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FCC48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72EF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1CD39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2A51D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4EC47BF8"/>
    <w:multiLevelType w:val="hybridMultilevel"/>
    <w:tmpl w:val="4D1EF942"/>
    <w:lvl w:ilvl="0" w:tplc="E3689F2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5A3BC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EADA6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12DB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8833D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848A3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EC49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4C19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F66E1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561D5819"/>
    <w:multiLevelType w:val="hybridMultilevel"/>
    <w:tmpl w:val="09F8ADCC"/>
    <w:lvl w:ilvl="0" w:tplc="E730DFE8">
      <w:start w:val="1"/>
      <w:numFmt w:val="bullet"/>
      <w:lvlText w:val="•"/>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23EA0">
      <w:start w:val="1"/>
      <w:numFmt w:val="bullet"/>
      <w:lvlText w:val="o"/>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E0FC18">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C43D0">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6B31C">
      <w:start w:val="1"/>
      <w:numFmt w:val="bullet"/>
      <w:lvlText w:val="o"/>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A8BB6">
      <w:start w:val="1"/>
      <w:numFmt w:val="bullet"/>
      <w:lvlText w:val="▪"/>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03390">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5A0610">
      <w:start w:val="1"/>
      <w:numFmt w:val="bullet"/>
      <w:lvlText w:val="o"/>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729290">
      <w:start w:val="1"/>
      <w:numFmt w:val="bullet"/>
      <w:lvlText w:val="▪"/>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8"/>
  </w:num>
  <w:num w:numId="4">
    <w:abstractNumId w:val="3"/>
  </w:num>
  <w:num w:numId="5">
    <w:abstractNumId w:val="7"/>
  </w:num>
  <w:num w:numId="6">
    <w:abstractNumId w:val="0"/>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FB1DF7"/>
    <w:rsid w:val="00102122"/>
    <w:rsid w:val="002445ED"/>
    <w:rsid w:val="00313F77"/>
    <w:rsid w:val="00362389"/>
    <w:rsid w:val="003B14C6"/>
    <w:rsid w:val="005A6FC0"/>
    <w:rsid w:val="005B5C2E"/>
    <w:rsid w:val="007130AA"/>
    <w:rsid w:val="00810BE1"/>
    <w:rsid w:val="00915E11"/>
    <w:rsid w:val="00960428"/>
    <w:rsid w:val="00981AC5"/>
    <w:rsid w:val="00B75483"/>
    <w:rsid w:val="00C90D4B"/>
    <w:rsid w:val="00DB651A"/>
    <w:rsid w:val="00E32DF6"/>
    <w:rsid w:val="00E41921"/>
    <w:rsid w:val="00F71FAE"/>
    <w:rsid w:val="00FB1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F7"/>
    <w:pPr>
      <w:suppressAutoHyphens/>
      <w:spacing w:after="200" w:line="276" w:lineRule="auto"/>
      <w:jc w:val="left"/>
    </w:pPr>
    <w:rPr>
      <w:rFonts w:ascii="Calibri" w:eastAsia="Calibri" w:hAnsi="Calibri"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DF7"/>
    <w:pPr>
      <w:spacing w:after="0" w:line="100" w:lineRule="atLeast"/>
      <w:ind w:left="720"/>
      <w:contextualSpacing/>
    </w:pPr>
    <w:rPr>
      <w:rFonts w:ascii="Times New Roman" w:eastAsia="Arial Unicode MS" w:hAnsi="Times New Roman"/>
      <w:color w:val="000000"/>
      <w:sz w:val="24"/>
      <w:szCs w:val="24"/>
    </w:rPr>
  </w:style>
  <w:style w:type="table" w:customStyle="1" w:styleId="TableGrid">
    <w:name w:val="TableGrid"/>
    <w:rsid w:val="00FB1DF7"/>
    <w:pPr>
      <w:jc w:val="left"/>
    </w:pPr>
    <w:rPr>
      <w:rFonts w:eastAsiaTheme="minorEastAsi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3891</Words>
  <Characters>22183</Characters>
  <Application>Microsoft Office Word</Application>
  <DocSecurity>0</DocSecurity>
  <Lines>184</Lines>
  <Paragraphs>52</Paragraphs>
  <ScaleCrop>false</ScaleCrop>
  <Company/>
  <LinksUpToDate>false</LinksUpToDate>
  <CharactersWithSpaces>26022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cvetkovici</dc:creator>
  <cp:lastModifiedBy>cvetkovici</cp:lastModifiedBy>
  <cp:revision>3</cp:revision>
  <dcterms:created xsi:type="dcterms:W3CDTF">2023-06-05T10:00:00Z</dcterms:created>
  <dcterms:modified xsi:type="dcterms:W3CDTF">2023-06-05T10:01:00Z</dcterms:modified>
</cp:coreProperties>
</file>