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6F2701">
        <w:rPr>
          <w:rFonts w:asciiTheme="minorHAnsi" w:hAnsiTheme="minorHAnsi"/>
          <w:sz w:val="22"/>
          <w:szCs w:val="22"/>
        </w:rPr>
        <w:t xml:space="preserve">Напомена: Mодел уговора представља садржину уговора који ће бити закључен са изабраним понуђачем. Понуђачи су дужни да попуне модел уговора и доставе га у понуди, </w:t>
      </w:r>
      <w:r w:rsidR="00CC1205">
        <w:rPr>
          <w:rFonts w:asciiTheme="minorHAnsi" w:hAnsiTheme="minorHAnsi"/>
          <w:sz w:val="22"/>
          <w:szCs w:val="22"/>
        </w:rPr>
        <w:t>уз додатну</w:t>
      </w:r>
      <w:r w:rsidR="001F1C84">
        <w:rPr>
          <w:rFonts w:asciiTheme="minorHAnsi" w:hAnsiTheme="minorHAnsi"/>
          <w:sz w:val="22"/>
          <w:szCs w:val="22"/>
        </w:rPr>
        <w:t xml:space="preserve"> </w:t>
      </w:r>
      <w:r w:rsidR="00CC1205">
        <w:rPr>
          <w:rFonts w:asciiTheme="minorHAnsi" w:hAnsiTheme="minorHAnsi"/>
          <w:sz w:val="22"/>
          <w:szCs w:val="22"/>
        </w:rPr>
        <w:t>обавезу понуђача да приликом попуњавања</w:t>
      </w:r>
      <w:r w:rsidR="001F1C84">
        <w:rPr>
          <w:rFonts w:asciiTheme="minorHAnsi" w:hAnsiTheme="minorHAnsi"/>
          <w:sz w:val="22"/>
          <w:szCs w:val="22"/>
        </w:rPr>
        <w:t xml:space="preserve"> </w:t>
      </w:r>
      <w:r w:rsidR="00CC1205">
        <w:rPr>
          <w:rFonts w:asciiTheme="minorHAnsi" w:hAnsiTheme="minorHAnsi"/>
          <w:sz w:val="22"/>
          <w:szCs w:val="22"/>
        </w:rPr>
        <w:t>електронске понуде на Порталу јавних набавки потврди да је упознат са садржином и да прихвата модел уговора.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338DE" w:rsidRPr="006F2701" w:rsidRDefault="009338DE" w:rsidP="009338DE">
      <w:pPr>
        <w:shd w:val="clear" w:color="auto" w:fill="C6D9F1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МОДЕЛ УГОВОРА</w:t>
      </w: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 О ЈАВНОЈ НАБАВЦИ </w:t>
      </w:r>
      <w:r w:rsidR="001F1C84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>ДОБАРА</w:t>
      </w:r>
    </w:p>
    <w:p w:rsidR="001F1C84" w:rsidRDefault="001F1C84" w:rsidP="001F1C84">
      <w:pPr>
        <w:ind w:left="851" w:hanging="851"/>
        <w:jc w:val="center"/>
        <w:rPr>
          <w:rFonts w:asciiTheme="minorHAnsi" w:hAnsiTheme="minorHAnsi"/>
          <w:b/>
          <w:sz w:val="22"/>
          <w:szCs w:val="22"/>
        </w:rPr>
      </w:pPr>
    </w:p>
    <w:p w:rsidR="001F1C84" w:rsidRPr="00820739" w:rsidRDefault="001F1C84" w:rsidP="001F1C84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1B3175">
        <w:rPr>
          <w:rFonts w:asciiTheme="minorHAnsi" w:hAnsiTheme="minorHAnsi"/>
          <w:b/>
          <w:sz w:val="22"/>
          <w:szCs w:val="22"/>
        </w:rPr>
        <w:t>Набавка кондиторских производа за доделу бесплатних новогодишњих пакетића за децу са Савског венца</w:t>
      </w:r>
      <w:r>
        <w:rPr>
          <w:rFonts w:asciiTheme="minorHAnsi" w:hAnsiTheme="minorHAnsi"/>
          <w:b/>
          <w:sz w:val="22"/>
          <w:szCs w:val="22"/>
          <w:lang w:val="ru-RU"/>
        </w:rPr>
        <w:t>, јн.бр.2022/35</w:t>
      </w:r>
    </w:p>
    <w:p w:rsidR="009338DE" w:rsidRPr="001F1C84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9338DE" w:rsidRPr="006F2701" w:rsidRDefault="009338DE" w:rsidP="009338D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Закључен између: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Наручиоца: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Градска општина Савски венац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="00DF6C3D">
        <w:rPr>
          <w:rFonts w:asciiTheme="minorHAnsi" w:hAnsiTheme="minorHAnsi" w:cs="Arial"/>
          <w:b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и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Понуђача: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ПИБ: _____________________________________ Матични број: 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кога заступа 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(у</w:t>
      </w:r>
      <w:r w:rsidRPr="006F2701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даљем тексту: </w:t>
      </w:r>
      <w:r w:rsidR="00DF6C3D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(у случају да понуду доставља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Група понуђача:)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 (у случају да понуђач наступа са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Подизвођачем:)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.</w:t>
      </w:r>
      <w:r w:rsidR="001F1C84">
        <w:rPr>
          <w:rFonts w:asciiTheme="minorHAnsi" w:hAnsiTheme="minorHAnsi" w:cs="Arial"/>
          <w:sz w:val="22"/>
          <w:szCs w:val="22"/>
          <w:lang w:val="ru-RU"/>
        </w:rPr>
        <w:t>421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/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22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о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 </w:t>
      </w:r>
      <w:r w:rsidR="001F1C84">
        <w:rPr>
          <w:rFonts w:asciiTheme="minorHAnsi" w:hAnsiTheme="minorHAnsi" w:cs="Arial"/>
          <w:sz w:val="22"/>
          <w:szCs w:val="22"/>
          <w:lang w:val="sr-Cyrl-CS"/>
        </w:rPr>
        <w:t>30</w:t>
      </w:r>
      <w:r w:rsidR="005B6E16" w:rsidRPr="001F1C84">
        <w:rPr>
          <w:rFonts w:asciiTheme="minorHAnsi" w:hAnsiTheme="minorHAnsi" w:cs="Arial"/>
          <w:sz w:val="22"/>
          <w:szCs w:val="22"/>
          <w:lang w:val="ru-RU"/>
        </w:rPr>
        <w:t>.1</w:t>
      </w:r>
      <w:r w:rsidR="001F1C84">
        <w:rPr>
          <w:rFonts w:asciiTheme="minorHAnsi" w:hAnsiTheme="minorHAnsi" w:cs="Arial"/>
          <w:sz w:val="22"/>
          <w:szCs w:val="22"/>
          <w:lang w:val="ru-RU"/>
        </w:rPr>
        <w:t>1</w:t>
      </w:r>
      <w:r w:rsidR="005C478E" w:rsidRPr="006F2701">
        <w:rPr>
          <w:rFonts w:asciiTheme="minorHAnsi" w:hAnsiTheme="minorHAnsi" w:cs="Arial"/>
          <w:sz w:val="22"/>
          <w:szCs w:val="22"/>
          <w:lang w:val="ru-RU"/>
        </w:rPr>
        <w:t>.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202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</w:t>
      </w:r>
      <w:r w:rsidR="005B6E16" w:rsidRPr="001F1C84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додели уговора у поступка јавне набавке бр. 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-03-06-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7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22 од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______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.202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9338DE" w:rsidRPr="006F2701" w:rsidRDefault="009338DE" w:rsidP="009338D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DF6C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услуга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2022/</w:t>
      </w:r>
      <w:r w:rsidR="005B6E16" w:rsidRPr="006F2701">
        <w:rPr>
          <w:rFonts w:asciiTheme="minorHAnsi" w:hAnsiTheme="minorHAnsi" w:cs="Arial"/>
          <w:sz w:val="22"/>
          <w:szCs w:val="22"/>
          <w:lang w:val="sr-Latn-CS"/>
        </w:rPr>
        <w:t>3</w:t>
      </w:r>
      <w:r w:rsidR="001F1C84">
        <w:rPr>
          <w:rFonts w:asciiTheme="minorHAnsi" w:hAnsiTheme="minorHAnsi" w:cs="Arial"/>
          <w:sz w:val="22"/>
          <w:szCs w:val="22"/>
        </w:rPr>
        <w:t>5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="00DF6C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да су Јавни позив и Конкурсна документација објављени на Порталу јавних набавки и на интернет страници </w:t>
      </w:r>
      <w:r w:rsidR="00DF6C3D">
        <w:rPr>
          <w:rFonts w:asciiTheme="minorHAnsi" w:hAnsiTheme="minorHAnsi" w:cs="Arial"/>
          <w:iCs/>
          <w:sz w:val="22"/>
          <w:szCs w:val="22"/>
          <w:lang w:val="ru-RU"/>
        </w:rPr>
        <w:t>Наручиоца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="00DF6C3D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63081A">
        <w:rPr>
          <w:rFonts w:asciiTheme="minorHAnsi" w:hAnsiTheme="minorHAnsi" w:cs="Arial"/>
          <w:sz w:val="22"/>
          <w:szCs w:val="22"/>
          <w:lang w:val="ru-RU"/>
        </w:rPr>
        <w:t xml:space="preserve">Продавац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231D3D" w:rsidRPr="006F2701" w:rsidRDefault="00231D3D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9338DE" w:rsidRPr="00CC03E6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CC03E6">
        <w:rPr>
          <w:rFonts w:asciiTheme="minorHAnsi" w:hAnsiTheme="minorHAnsi"/>
          <w:b/>
          <w:sz w:val="22"/>
          <w:szCs w:val="22"/>
          <w:lang w:val="ru-RU"/>
        </w:rPr>
        <w:t>Предмет уговора</w:t>
      </w:r>
    </w:p>
    <w:p w:rsidR="009338DE" w:rsidRPr="00CC03E6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CC03E6">
        <w:rPr>
          <w:rFonts w:asciiTheme="minorHAnsi" w:hAnsiTheme="minorHAnsi"/>
          <w:b/>
          <w:sz w:val="22"/>
          <w:szCs w:val="22"/>
          <w:lang w:val="ru-RU"/>
        </w:rPr>
        <w:t>Члан 1.</w:t>
      </w:r>
    </w:p>
    <w:p w:rsidR="0063081A" w:rsidRPr="000842E1" w:rsidRDefault="0063081A" w:rsidP="0063081A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842E1">
        <w:rPr>
          <w:rFonts w:asciiTheme="minorHAnsi" w:hAnsiTheme="minorHAnsi" w:cs="Calibri"/>
          <w:sz w:val="22"/>
          <w:szCs w:val="22"/>
          <w:lang w:val="sr-Cyrl-CS"/>
        </w:rPr>
        <w:t xml:space="preserve">Продавац је сагласан да за потребе </w:t>
      </w:r>
      <w:r w:rsidR="00DF6C3D">
        <w:rPr>
          <w:rFonts w:asciiTheme="minorHAnsi" w:hAnsiTheme="minorHAnsi" w:cs="Calibri"/>
          <w:sz w:val="22"/>
          <w:szCs w:val="22"/>
          <w:lang w:val="sr-Cyrl-CS"/>
        </w:rPr>
        <w:t>Наручиоца</w:t>
      </w:r>
      <w:r w:rsidRPr="000842E1">
        <w:rPr>
          <w:rFonts w:asciiTheme="minorHAnsi" w:hAnsiTheme="minorHAnsi" w:cs="Calibri"/>
          <w:sz w:val="22"/>
          <w:szCs w:val="22"/>
          <w:lang w:val="sr-Cyrl-CS"/>
        </w:rPr>
        <w:t xml:space="preserve"> изврши набавку и испоруку добара</w:t>
      </w:r>
      <w:r w:rsidR="00901550">
        <w:rPr>
          <w:rFonts w:asciiTheme="minorHAnsi" w:hAnsiTheme="minorHAnsi" w:cs="Calibri"/>
          <w:sz w:val="22"/>
          <w:szCs w:val="22"/>
        </w:rPr>
        <w:t xml:space="preserve"> -</w:t>
      </w:r>
      <w:r w:rsidRPr="000842E1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Pr="000842E1">
        <w:rPr>
          <w:rFonts w:asciiTheme="minorHAnsi" w:hAnsiTheme="minorHAnsi" w:cs="Arial"/>
          <w:bCs/>
          <w:sz w:val="22"/>
          <w:szCs w:val="22"/>
          <w:lang w:val="ru-RU"/>
        </w:rPr>
        <w:t xml:space="preserve">кондиторских производа за </w:t>
      </w:r>
      <w:r w:rsidRPr="000842E1">
        <w:rPr>
          <w:rFonts w:asciiTheme="minorHAnsi" w:eastAsia="ArialUnicodeMS" w:hAnsiTheme="minorHAnsi" w:cs="ArialUnicodeMS"/>
          <w:sz w:val="22"/>
          <w:szCs w:val="22"/>
          <w:lang w:val="sr-Cyrl-CS"/>
        </w:rPr>
        <w:t>доделу бесплатних новогодишњих пакетића за децу са Савског венца</w:t>
      </w:r>
      <w:r w:rsidR="00E22C8F">
        <w:rPr>
          <w:rFonts w:asciiTheme="minorHAnsi" w:hAnsiTheme="minorHAnsi" w:cs="Arial"/>
          <w:bCs/>
          <w:sz w:val="22"/>
          <w:szCs w:val="22"/>
          <w:lang w:val="ru-RU"/>
        </w:rPr>
        <w:t xml:space="preserve"> за потребе манифестације </w:t>
      </w:r>
      <w:r w:rsidR="00E22C8F">
        <w:rPr>
          <w:rFonts w:asciiTheme="minorHAnsi" w:hAnsiTheme="minorHAnsi" w:cs="Arial"/>
          <w:bCs/>
          <w:sz w:val="22"/>
          <w:szCs w:val="22"/>
        </w:rPr>
        <w:t>„</w:t>
      </w:r>
      <w:r w:rsidR="00E22C8F">
        <w:rPr>
          <w:rFonts w:asciiTheme="minorHAnsi" w:hAnsiTheme="minorHAnsi" w:cs="Arial"/>
          <w:bCs/>
          <w:sz w:val="22"/>
          <w:szCs w:val="22"/>
          <w:lang w:val="ru-RU"/>
        </w:rPr>
        <w:t>Парк отвореног срца“</w:t>
      </w:r>
      <w:r w:rsidRPr="000842E1">
        <w:rPr>
          <w:rFonts w:asciiTheme="minorHAnsi" w:hAnsiTheme="minorHAnsi" w:cs="Calibri"/>
          <w:sz w:val="22"/>
          <w:szCs w:val="22"/>
          <w:lang w:val="sr-Cyrl-CS"/>
        </w:rPr>
        <w:t xml:space="preserve">, у свему према захтевима </w:t>
      </w:r>
      <w:r w:rsidR="00DF6C3D">
        <w:rPr>
          <w:rFonts w:asciiTheme="minorHAnsi" w:hAnsiTheme="minorHAnsi" w:cs="Calibri"/>
          <w:sz w:val="22"/>
          <w:szCs w:val="22"/>
          <w:lang w:val="sr-Cyrl-CS"/>
        </w:rPr>
        <w:t>Наручиоца</w:t>
      </w:r>
      <w:r w:rsidRPr="000842E1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CS"/>
        </w:rPr>
        <w:t xml:space="preserve">у складу са Техничком спецификацијом и </w:t>
      </w:r>
      <w:r w:rsidRPr="000842E1">
        <w:rPr>
          <w:rFonts w:asciiTheme="minorHAnsi" w:hAnsiTheme="minorHAnsi" w:cs="Arial"/>
          <w:sz w:val="22"/>
          <w:szCs w:val="22"/>
          <w:lang w:val="ru-RU"/>
        </w:rPr>
        <w:t>Понуд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ом </w:t>
      </w:r>
      <w:r w:rsidRPr="000842E1">
        <w:rPr>
          <w:rFonts w:asciiTheme="minorHAnsi" w:hAnsiTheme="minorHAnsi" w:cs="Arial"/>
          <w:sz w:val="22"/>
          <w:szCs w:val="22"/>
          <w:lang w:val="ru-RU"/>
        </w:rPr>
        <w:t>Продавца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бр.</w:t>
      </w:r>
      <w:r w:rsidR="00E22C8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/>
        </w:rPr>
        <w:t>_______</w:t>
      </w:r>
      <w:r w:rsidRPr="0063081A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0842E1">
        <w:rPr>
          <w:rFonts w:asciiTheme="minorHAnsi" w:hAnsiTheme="minorHAnsi" w:cs="Arial"/>
          <w:sz w:val="22"/>
          <w:szCs w:val="22"/>
          <w:lang w:val="ru-RU"/>
        </w:rPr>
        <w:t xml:space="preserve">од </w:t>
      </w:r>
      <w:r>
        <w:rPr>
          <w:rFonts w:asciiTheme="minorHAnsi" w:hAnsiTheme="minorHAnsi" w:cs="Arial"/>
          <w:sz w:val="22"/>
          <w:szCs w:val="22"/>
          <w:lang w:val="ru-RU"/>
        </w:rPr>
        <w:t>_________</w:t>
      </w:r>
      <w:r w:rsidR="00E22C8F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(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DF6C3D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Pr="00E22C8F">
        <w:rPr>
          <w:rFonts w:asciiTheme="minorHAnsi" w:hAnsiTheme="minorHAnsi"/>
          <w:sz w:val="22"/>
          <w:szCs w:val="22"/>
          <w:lang w:val="sr-Cyrl-CS"/>
        </w:rPr>
        <w:t>)</w:t>
      </w:r>
      <w:r w:rsidRPr="0063081A">
        <w:rPr>
          <w:rFonts w:asciiTheme="minorHAnsi" w:hAnsiTheme="minorHAnsi" w:cs="Arial"/>
          <w:sz w:val="22"/>
          <w:szCs w:val="22"/>
          <w:lang w:val="ru-RU"/>
        </w:rPr>
        <w:t xml:space="preserve"> године</w:t>
      </w:r>
      <w:r w:rsidRPr="000842E1">
        <w:rPr>
          <w:rFonts w:asciiTheme="minorHAnsi" w:hAnsiTheme="minorHAnsi" w:cs="Arial"/>
          <w:sz w:val="22"/>
          <w:szCs w:val="22"/>
          <w:lang w:val="ru-RU"/>
        </w:rPr>
        <w:t>, и иста чини саставни део овог Уговора.</w:t>
      </w:r>
    </w:p>
    <w:p w:rsidR="0063081A" w:rsidRPr="000842E1" w:rsidRDefault="0063081A" w:rsidP="0063081A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0842E1">
        <w:rPr>
          <w:rFonts w:asciiTheme="minorHAnsi" w:hAnsiTheme="minorHAnsi" w:cs="Calibri"/>
          <w:sz w:val="22"/>
          <w:szCs w:val="22"/>
          <w:lang w:val="sr-Cyrl-CS"/>
        </w:rPr>
        <w:t>Кондиторски производи који су предмет уговора морају бити упаковани у кесе или кутије са новогодишњим мотивом, на начин да у кеси/кутији буде упакован по један комад од сваке врсте кондиторског производа наведених у техничкој спецификацији. Кондиторск</w:t>
      </w:r>
      <w:r w:rsidR="00E22C8F">
        <w:rPr>
          <w:rFonts w:asciiTheme="minorHAnsi" w:hAnsiTheme="minorHAnsi" w:cs="Calibri"/>
          <w:sz w:val="22"/>
          <w:szCs w:val="22"/>
          <w:lang w:val="sr-Cyrl-CS"/>
        </w:rPr>
        <w:t>е</w:t>
      </w:r>
      <w:r w:rsidRPr="000842E1">
        <w:rPr>
          <w:rFonts w:asciiTheme="minorHAnsi" w:hAnsiTheme="minorHAnsi" w:cs="Calibri"/>
          <w:sz w:val="22"/>
          <w:szCs w:val="22"/>
          <w:lang w:val="sr-Cyrl-CS"/>
        </w:rPr>
        <w:t xml:space="preserve"> производ</w:t>
      </w:r>
      <w:r w:rsidR="00E22C8F">
        <w:rPr>
          <w:rFonts w:asciiTheme="minorHAnsi" w:hAnsiTheme="minorHAnsi" w:cs="Calibri"/>
          <w:sz w:val="22"/>
          <w:szCs w:val="22"/>
          <w:lang w:val="sr-Cyrl-CS"/>
        </w:rPr>
        <w:t>е</w:t>
      </w:r>
      <w:r w:rsidRPr="000842E1">
        <w:rPr>
          <w:rFonts w:asciiTheme="minorHAnsi" w:hAnsiTheme="minorHAnsi" w:cs="Calibri"/>
          <w:sz w:val="22"/>
          <w:szCs w:val="22"/>
          <w:lang w:val="sr-Cyrl-CS"/>
        </w:rPr>
        <w:t xml:space="preserve"> је потребно испоручити у виду пакетића.</w:t>
      </w:r>
    </w:p>
    <w:p w:rsidR="0063081A" w:rsidRPr="000842E1" w:rsidRDefault="0063081A" w:rsidP="0063081A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842E1">
        <w:rPr>
          <w:rFonts w:asciiTheme="minorHAnsi" w:hAnsiTheme="minorHAnsi" w:cs="Arial"/>
          <w:sz w:val="22"/>
          <w:szCs w:val="22"/>
          <w:lang w:val="ru-RU"/>
        </w:rPr>
        <w:t>Уговор се примењује даном потписивања од стране оба уговарача</w:t>
      </w:r>
      <w:r w:rsidR="00333A9C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63081A" w:rsidRPr="00CC03E6" w:rsidRDefault="0063081A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9338DE" w:rsidRPr="00CC03E6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CC03E6">
        <w:rPr>
          <w:rFonts w:asciiTheme="minorHAnsi" w:hAnsiTheme="minorHAnsi" w:cs="Arial"/>
          <w:b/>
          <w:bCs/>
          <w:sz w:val="22"/>
          <w:szCs w:val="22"/>
          <w:lang w:val="ru-RU"/>
        </w:rPr>
        <w:t>Вредност уговора и начин плаћања</w:t>
      </w:r>
    </w:p>
    <w:p w:rsidR="009338DE" w:rsidRPr="00CC03E6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CC03E6">
        <w:rPr>
          <w:rFonts w:asciiTheme="minorHAnsi" w:hAnsiTheme="minorHAnsi" w:cs="Arial"/>
          <w:b/>
          <w:bCs/>
          <w:sz w:val="22"/>
          <w:szCs w:val="22"/>
          <w:lang w:val="ru-RU"/>
        </w:rPr>
        <w:t>Члан 2.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sr-Cyrl-CS"/>
        </w:rPr>
        <w:t xml:space="preserve">Уговорне стране су сагласне да укупна вредност уговора </w:t>
      </w:r>
      <w:r w:rsidR="00342A63" w:rsidRPr="006F2701">
        <w:rPr>
          <w:rFonts w:cs="Arial"/>
          <w:lang w:val="sr-Cyrl-CS"/>
        </w:rPr>
        <w:t>износи</w:t>
      </w:r>
      <w:r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b/>
          <w:lang w:val="sr-Cyrl-CS"/>
        </w:rPr>
        <w:t>____________________</w:t>
      </w:r>
      <w:r w:rsidRPr="006F2701">
        <w:rPr>
          <w:rFonts w:cs="Arial"/>
          <w:lang w:val="sr-Cyrl-CS"/>
        </w:rPr>
        <w:t xml:space="preserve"> (словима: _______________________________________) динара без </w:t>
      </w:r>
      <w:r w:rsidR="00342A63" w:rsidRPr="006F2701">
        <w:rPr>
          <w:rFonts w:cs="Arial"/>
          <w:lang w:val="sr-Cyrl-CS"/>
        </w:rPr>
        <w:t>пдв</w:t>
      </w:r>
      <w:r w:rsidRPr="006F2701">
        <w:rPr>
          <w:rFonts w:cs="Arial"/>
          <w:lang w:val="sr-Cyrl-CS"/>
        </w:rPr>
        <w:t xml:space="preserve"> (</w:t>
      </w:r>
      <w:r w:rsidRPr="006F2701">
        <w:rPr>
          <w:rFonts w:cs="Arial"/>
          <w:b/>
          <w:lang w:val="sr-Cyrl-CS"/>
        </w:rPr>
        <w:t xml:space="preserve">попуњава </w:t>
      </w:r>
      <w:r w:rsidR="0063081A">
        <w:rPr>
          <w:rFonts w:cs="Arial"/>
          <w:b/>
          <w:lang w:val="sr-Cyrl-CS"/>
        </w:rPr>
        <w:t>Продавац</w:t>
      </w:r>
      <w:r w:rsidRPr="006F2701">
        <w:rPr>
          <w:rFonts w:cs="Arial"/>
          <w:lang w:val="sr-Cyrl-CS"/>
        </w:rPr>
        <w:t>), која се</w:t>
      </w:r>
      <w:r w:rsidRPr="006F2701">
        <w:rPr>
          <w:rFonts w:cs="Arial"/>
          <w:lang w:val="ru-RU"/>
        </w:rPr>
        <w:t xml:space="preserve"> </w:t>
      </w:r>
      <w:r w:rsidRPr="006F2701">
        <w:rPr>
          <w:rFonts w:cs="Arial"/>
          <w:lang w:val="sr-Cyrl-CS"/>
        </w:rPr>
        <w:t>увећава за износ ПДВ-а обрачунат по одговарајућој стопи и износи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 xml:space="preserve">__________________ </w:t>
      </w:r>
      <w:r w:rsidR="00342A63" w:rsidRPr="006F2701">
        <w:rPr>
          <w:rFonts w:cs="Arial"/>
          <w:lang w:val="sr-Cyrl-CS"/>
        </w:rPr>
        <w:t>(</w:t>
      </w:r>
      <w:r w:rsidRPr="006F2701">
        <w:rPr>
          <w:rFonts w:cs="Arial"/>
          <w:lang w:val="sr-Cyrl-CS"/>
        </w:rPr>
        <w:t>словима: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>______________________</w:t>
      </w:r>
      <w:r w:rsidR="00342A63" w:rsidRPr="006F2701">
        <w:rPr>
          <w:rFonts w:cs="Arial"/>
          <w:lang w:val="sr-Cyrl-CS"/>
        </w:rPr>
        <w:t xml:space="preserve">) </w:t>
      </w:r>
      <w:r w:rsidRPr="006F2701">
        <w:rPr>
          <w:rFonts w:cs="Arial"/>
          <w:lang w:val="sr-Cyrl-CS"/>
        </w:rPr>
        <w:t xml:space="preserve">динара </w:t>
      </w:r>
      <w:r w:rsidR="00342A63" w:rsidRPr="006F2701">
        <w:rPr>
          <w:rFonts w:cs="Arial"/>
          <w:lang w:val="sr-Cyrl-CS"/>
        </w:rPr>
        <w:t xml:space="preserve">са пдв </w:t>
      </w:r>
      <w:r w:rsidRPr="006F2701">
        <w:rPr>
          <w:rFonts w:cs="Arial"/>
          <w:lang w:val="sr-Cyrl-CS"/>
        </w:rPr>
        <w:t>(</w:t>
      </w:r>
      <w:r w:rsidRPr="006F2701">
        <w:rPr>
          <w:rFonts w:cs="Arial"/>
          <w:b/>
          <w:lang w:val="sr-Cyrl-CS"/>
        </w:rPr>
        <w:t xml:space="preserve">попуњава </w:t>
      </w:r>
      <w:r w:rsidR="0063081A">
        <w:rPr>
          <w:rFonts w:cs="Arial"/>
          <w:b/>
          <w:lang w:val="sr-Cyrl-CS"/>
        </w:rPr>
        <w:t>Продавац</w:t>
      </w:r>
      <w:r w:rsidRPr="006F2701">
        <w:rPr>
          <w:rFonts w:cs="Arial"/>
          <w:b/>
          <w:lang w:val="sr-Cyrl-CS"/>
        </w:rPr>
        <w:t>)</w:t>
      </w:r>
      <w:r w:rsidRPr="006F2701">
        <w:rPr>
          <w:rFonts w:cs="Arial"/>
          <w:lang w:val="sr-Cyrl-CS"/>
        </w:rPr>
        <w:t>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ru-RU"/>
        </w:rPr>
      </w:pPr>
      <w:r w:rsidRPr="006F2701">
        <w:rPr>
          <w:rFonts w:cs="Arial"/>
          <w:lang w:val="ru-RU"/>
        </w:rPr>
        <w:t>Укупна уговорена цена из става 1. овог члана се заснива на јединичној цени датој у понуди.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ru-RU"/>
        </w:rPr>
        <w:t xml:space="preserve">Јединична цена је </w:t>
      </w:r>
      <w:r w:rsidRPr="006F2701">
        <w:rPr>
          <w:rFonts w:cs="Arial"/>
          <w:iCs/>
          <w:lang w:val="ru-RU"/>
        </w:rPr>
        <w:t>фиксна за време трајања уговора.</w:t>
      </w:r>
    </w:p>
    <w:p w:rsidR="00615B51" w:rsidRDefault="0095370B" w:rsidP="009338DE">
      <w:pPr>
        <w:pStyle w:val="NoSpacing"/>
        <w:jc w:val="both"/>
      </w:pPr>
      <w:r>
        <w:rPr>
          <w:rFonts w:cs="Arial"/>
          <w:lang w:val="ru-RU"/>
        </w:rPr>
        <w:t>Јединична цена и укупна уговорена цена</w:t>
      </w:r>
      <w:r w:rsidR="009338DE" w:rsidRPr="006F2701">
        <w:rPr>
          <w:rFonts w:cs="Arial"/>
          <w:lang w:val="ru-RU"/>
        </w:rPr>
        <w:t xml:space="preserve"> обухвата</w:t>
      </w:r>
      <w:r>
        <w:rPr>
          <w:rFonts w:cs="Arial"/>
          <w:lang w:val="ru-RU"/>
        </w:rPr>
        <w:t>ју</w:t>
      </w:r>
      <w:r w:rsidR="009338DE" w:rsidRPr="006F2701">
        <w:rPr>
          <w:rFonts w:cs="Arial"/>
          <w:lang w:val="ru-RU"/>
        </w:rPr>
        <w:t xml:space="preserve"> и све </w:t>
      </w:r>
      <w:r w:rsidR="009338DE" w:rsidRPr="006F2701">
        <w:rPr>
          <w:lang w:val="ru-RU"/>
        </w:rPr>
        <w:t>зависн</w:t>
      </w:r>
      <w:r w:rsidR="009338DE" w:rsidRPr="006F2701">
        <w:rPr>
          <w:lang w:val="sr-Cyrl-CS"/>
        </w:rPr>
        <w:t>е</w:t>
      </w:r>
      <w:r w:rsidR="009338DE" w:rsidRPr="006F2701">
        <w:rPr>
          <w:lang w:val="ru-RU"/>
        </w:rPr>
        <w:t xml:space="preserve"> трошков</w:t>
      </w:r>
      <w:r w:rsidR="0074428D" w:rsidRPr="006F2701">
        <w:rPr>
          <w:lang w:val="sr-Cyrl-CS"/>
        </w:rPr>
        <w:t>е</w:t>
      </w:r>
    </w:p>
    <w:p w:rsidR="000C0C2E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0C0C2E" w:rsidRPr="006F2701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3.</w:t>
      </w:r>
    </w:p>
    <w:p w:rsidR="000C0C2E" w:rsidRPr="000C0C2E" w:rsidRDefault="000C0C2E" w:rsidP="000C0C2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0C0C2E">
        <w:rPr>
          <w:rFonts w:asciiTheme="minorHAnsi" w:hAnsiTheme="minorHAnsi"/>
          <w:sz w:val="22"/>
          <w:szCs w:val="22"/>
          <w:lang w:val="sr-Cyrl-CS"/>
        </w:rPr>
        <w:t xml:space="preserve">Уговорне стране су сагласне да се плаћање врши </w:t>
      </w:r>
      <w:r w:rsidR="000D100B">
        <w:rPr>
          <w:rFonts w:asciiTheme="minorHAnsi" w:hAnsiTheme="minorHAnsi" w:cs="Arial"/>
          <w:sz w:val="22"/>
          <w:szCs w:val="22"/>
          <w:lang w:val="ru-RU"/>
        </w:rPr>
        <w:t>након извршене испоруке, на основу електронски регистроване исправне фактуре</w:t>
      </w:r>
      <w:r w:rsidRPr="000C0C2E">
        <w:rPr>
          <w:rFonts w:asciiTheme="minorHAnsi" w:hAnsiTheme="minorHAnsi" w:cs="Arial"/>
          <w:sz w:val="22"/>
          <w:szCs w:val="22"/>
          <w:lang w:val="ru-RU"/>
        </w:rPr>
        <w:t>,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 у року који не може бити дужи од 45 дана, од дана пријема рачуна, што је </w:t>
      </w:r>
      <w:r w:rsidRPr="000C0C2E">
        <w:rPr>
          <w:rFonts w:asciiTheme="minorHAnsi" w:hAnsiTheme="minorHAnsi" w:cs="Arial"/>
          <w:sz w:val="22"/>
          <w:szCs w:val="22"/>
          <w:lang w:val="ru-RU"/>
        </w:rPr>
        <w:t>прописано Законом о роковима измирења новчаних обавеза у комерцијалним трансакцијама („Сл. Гласник РС“, број 119/2012, 68/2015, 113/2017, 91/2019, 44/2021 и 44/2021 – др. закон).</w:t>
      </w:r>
    </w:p>
    <w:p w:rsid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0C0C2E">
        <w:rPr>
          <w:rFonts w:asciiTheme="minorHAnsi" w:hAnsiTheme="minorHAnsi" w:cs="Arial"/>
          <w:sz w:val="22"/>
          <w:szCs w:val="22"/>
          <w:lang w:val="sr-Cyrl-CS"/>
        </w:rPr>
        <w:t>Исправан рачун подразумева да је</w:t>
      </w:r>
      <w:r w:rsidRPr="000C0C2E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0D100B"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0C0C2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у рачуну навео број овог уговора, да је исти издат у складу са условима из Понуде </w:t>
      </w:r>
      <w:r w:rsidR="000D100B">
        <w:rPr>
          <w:rFonts w:asciiTheme="minorHAnsi" w:hAnsiTheme="minorHAnsi"/>
          <w:sz w:val="22"/>
          <w:szCs w:val="22"/>
          <w:lang w:val="sr-Cyrl-CS"/>
        </w:rPr>
        <w:t>Продавца и да је уз рачун достављен</w:t>
      </w:r>
      <w:r w:rsidR="00CC03E6">
        <w:rPr>
          <w:rFonts w:asciiTheme="minorHAnsi" w:hAnsiTheme="minorHAnsi"/>
          <w:sz w:val="22"/>
          <w:szCs w:val="22"/>
          <w:lang w:val="sr-Cyrl-CS"/>
        </w:rPr>
        <w:t xml:space="preserve"> Записник о квалитативно квантитативном пријему добара.</w:t>
      </w:r>
    </w:p>
    <w:p w:rsidR="000D100B" w:rsidRPr="000C0C2E" w:rsidRDefault="000D100B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Обавезе </w:t>
      </w:r>
      <w:r w:rsidR="00DF6C3D">
        <w:rPr>
          <w:rFonts w:asciiTheme="minorHAnsi" w:hAnsiTheme="minorHAnsi" w:cs="Arial"/>
          <w:b/>
          <w:sz w:val="22"/>
          <w:szCs w:val="22"/>
          <w:lang w:val="ru-RU"/>
        </w:rPr>
        <w:t>Наручиоца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ru-RU"/>
        </w:rPr>
        <w:t>4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0C0C2E" w:rsidRDefault="00DF6C3D" w:rsidP="000C0C2E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Наручилац</w:t>
      </w:r>
      <w:r w:rsidR="000C0C2E" w:rsidRPr="006F2701">
        <w:rPr>
          <w:rFonts w:asciiTheme="minorHAnsi" w:hAnsiTheme="minorHAnsi" w:cs="Arial"/>
          <w:sz w:val="22"/>
          <w:szCs w:val="22"/>
          <w:lang w:val="ru-RU"/>
        </w:rPr>
        <w:t xml:space="preserve"> се обавезује да ће </w:t>
      </w:r>
      <w:r w:rsidR="00E76B97">
        <w:rPr>
          <w:rFonts w:asciiTheme="minorHAnsi" w:hAnsiTheme="minorHAnsi"/>
          <w:sz w:val="22"/>
          <w:szCs w:val="22"/>
          <w:lang w:val="sr-Cyrl-CS"/>
        </w:rPr>
        <w:t>Продавцу</w:t>
      </w:r>
      <w:r w:rsidR="000C0C2E"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0C0C2E">
        <w:rPr>
          <w:rFonts w:asciiTheme="minorHAnsi" w:hAnsiTheme="minorHAnsi" w:cs="Arial"/>
          <w:sz w:val="22"/>
          <w:szCs w:val="22"/>
          <w:lang w:val="ru-RU"/>
        </w:rPr>
        <w:t xml:space="preserve">исплатити уговорену цену из члана </w:t>
      </w:r>
      <w:r w:rsidR="000C0C2E" w:rsidRPr="006F2701">
        <w:rPr>
          <w:rFonts w:asciiTheme="minorHAnsi" w:hAnsiTheme="minorHAnsi" w:cs="Arial"/>
          <w:sz w:val="22"/>
          <w:szCs w:val="22"/>
          <w:lang w:val="ru-RU"/>
        </w:rPr>
        <w:t>2. Уговора</w:t>
      </w:r>
      <w:r w:rsidR="000C0C2E">
        <w:rPr>
          <w:rFonts w:asciiTheme="minorHAnsi" w:hAnsiTheme="minorHAnsi" w:cs="Arial"/>
          <w:sz w:val="22"/>
          <w:szCs w:val="22"/>
          <w:lang w:val="ru-RU"/>
        </w:rPr>
        <w:t xml:space="preserve"> на начин прописан у члану 3. Уговора.</w:t>
      </w:r>
    </w:p>
    <w:p w:rsidR="000C0C2E" w:rsidRPr="006F2701" w:rsidRDefault="000C0C2E" w:rsidP="000C0C2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>Наручилац се обавезује да испл</w:t>
      </w:r>
      <w:r w:rsidRPr="006F2701">
        <w:rPr>
          <w:rFonts w:asciiTheme="minorHAnsi" w:hAnsiTheme="minorHAnsi" w:cs="Arial"/>
          <w:sz w:val="22"/>
          <w:szCs w:val="22"/>
        </w:rPr>
        <w:t>a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ти уговорену цену на рачун </w:t>
      </w:r>
      <w:r w:rsidR="00E76B97">
        <w:rPr>
          <w:rFonts w:asciiTheme="minorHAnsi" w:hAnsiTheme="minorHAnsi" w:cs="Arial"/>
          <w:sz w:val="22"/>
          <w:szCs w:val="22"/>
          <w:lang w:val="sr-Cyrl-CS"/>
        </w:rPr>
        <w:t>Продавца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број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______________________ , код пословне банке__________________________ 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(попуњава </w:t>
      </w:r>
      <w:r w:rsidR="000D100B">
        <w:rPr>
          <w:rFonts w:asciiTheme="minorHAnsi" w:hAnsiTheme="minorHAnsi"/>
          <w:b/>
          <w:sz w:val="22"/>
          <w:szCs w:val="22"/>
          <w:lang w:val="sr-Cyrl-CS"/>
        </w:rPr>
        <w:t>Продавац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)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0C0C2E" w:rsidRPr="008417D9" w:rsidRDefault="000C0C2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417D9">
        <w:rPr>
          <w:rFonts w:asciiTheme="minorHAnsi" w:hAnsiTheme="minorHAnsi" w:cs="Arial"/>
          <w:sz w:val="22"/>
          <w:szCs w:val="22"/>
          <w:lang w:val="sr-Cyrl-CS"/>
        </w:rPr>
        <w:t xml:space="preserve">Наручилац се обавезује да након извршене </w:t>
      </w:r>
      <w:r w:rsidR="008417D9" w:rsidRPr="008417D9">
        <w:rPr>
          <w:rFonts w:asciiTheme="minorHAnsi" w:hAnsiTheme="minorHAnsi" w:cs="Arial"/>
          <w:sz w:val="22"/>
          <w:szCs w:val="22"/>
          <w:lang w:val="sr-Cyrl-CS"/>
        </w:rPr>
        <w:t>испоруке</w:t>
      </w:r>
      <w:r w:rsidRPr="008417D9">
        <w:rPr>
          <w:rFonts w:asciiTheme="minorHAnsi" w:hAnsiTheme="minorHAnsi" w:cs="Arial"/>
          <w:sz w:val="22"/>
          <w:szCs w:val="22"/>
          <w:lang w:val="sr-Cyrl-CS"/>
        </w:rPr>
        <w:t xml:space="preserve"> сачини и потпише </w:t>
      </w:r>
      <w:r w:rsidR="008417D9" w:rsidRPr="008417D9">
        <w:rPr>
          <w:rFonts w:asciiTheme="minorHAnsi" w:hAnsiTheme="minorHAnsi" w:cs="Arial"/>
          <w:sz w:val="22"/>
          <w:szCs w:val="22"/>
          <w:lang w:val="sr-Cyrl-CS"/>
        </w:rPr>
        <w:t>Записник о квантитативно – квалитативном пријему</w:t>
      </w:r>
      <w:r w:rsidRPr="008417D9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D31201" w:rsidRDefault="00D31201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 xml:space="preserve">Обавезе </w:t>
      </w:r>
      <w:r w:rsidR="008417D9">
        <w:rPr>
          <w:rFonts w:asciiTheme="minorHAnsi" w:hAnsiTheme="minorHAnsi" w:cs="Arial"/>
          <w:b/>
          <w:sz w:val="22"/>
          <w:szCs w:val="22"/>
          <w:lang w:val="sr-Cyrl-CS"/>
        </w:rPr>
        <w:t>Продавца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sr-Cyrl-CS"/>
        </w:rPr>
        <w:t>5</w:t>
      </w: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FF7295" w:rsidRPr="00CC03E6" w:rsidRDefault="00FF7295" w:rsidP="009338DE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CC03E6">
        <w:rPr>
          <w:rFonts w:asciiTheme="minorHAnsi" w:hAnsiTheme="minorHAnsi"/>
          <w:sz w:val="22"/>
          <w:szCs w:val="22"/>
          <w:lang w:val="sr-Cyrl-CS"/>
        </w:rPr>
        <w:t>Продавац</w:t>
      </w:r>
      <w:r w:rsidR="009338DE" w:rsidRPr="00CC03E6">
        <w:rPr>
          <w:rFonts w:asciiTheme="minorHAnsi" w:hAnsiTheme="minorHAnsi"/>
          <w:sz w:val="22"/>
          <w:szCs w:val="22"/>
          <w:lang w:val="sr-Cyrl-CS"/>
        </w:rPr>
        <w:t xml:space="preserve"> се обавезује да </w:t>
      </w:r>
      <w:r w:rsidRPr="00CC03E6">
        <w:rPr>
          <w:rFonts w:asciiTheme="minorHAnsi" w:hAnsiTheme="minorHAnsi"/>
          <w:sz w:val="22"/>
          <w:szCs w:val="22"/>
          <w:lang w:val="sr-Cyrl-CS"/>
        </w:rPr>
        <w:t>добра</w:t>
      </w:r>
      <w:r w:rsidR="009338DE" w:rsidRPr="00CC03E6">
        <w:rPr>
          <w:rFonts w:asciiTheme="minorHAnsi" w:hAnsiTheme="minorHAnsi"/>
          <w:sz w:val="22"/>
          <w:szCs w:val="22"/>
          <w:lang w:val="sr-Cyrl-CS"/>
        </w:rPr>
        <w:t xml:space="preserve"> из </w:t>
      </w:r>
      <w:r w:rsidR="00D31201" w:rsidRPr="00CC03E6">
        <w:rPr>
          <w:rFonts w:asciiTheme="minorHAnsi" w:hAnsiTheme="minorHAnsi"/>
          <w:sz w:val="22"/>
          <w:szCs w:val="22"/>
          <w:lang w:val="sr-Cyrl-CS"/>
        </w:rPr>
        <w:t>члана 1. овог Уг</w:t>
      </w:r>
      <w:r w:rsidRPr="00CC03E6">
        <w:rPr>
          <w:rFonts w:asciiTheme="minorHAnsi" w:hAnsiTheme="minorHAnsi"/>
          <w:sz w:val="22"/>
          <w:szCs w:val="22"/>
          <w:lang w:val="sr-Cyrl-CS"/>
        </w:rPr>
        <w:t>о</w:t>
      </w:r>
      <w:r w:rsidR="00D31201" w:rsidRPr="00CC03E6">
        <w:rPr>
          <w:rFonts w:asciiTheme="minorHAnsi" w:hAnsiTheme="minorHAnsi"/>
          <w:sz w:val="22"/>
          <w:szCs w:val="22"/>
          <w:lang w:val="sr-Cyrl-CS"/>
        </w:rPr>
        <w:t xml:space="preserve">вора </w:t>
      </w:r>
      <w:r w:rsidRPr="00CC03E6">
        <w:rPr>
          <w:rFonts w:asciiTheme="minorHAnsi" w:hAnsiTheme="minorHAnsi"/>
          <w:sz w:val="22"/>
          <w:szCs w:val="22"/>
          <w:lang w:val="sr-Cyrl-CS"/>
        </w:rPr>
        <w:t xml:space="preserve">испоручи у количини, </w:t>
      </w:r>
      <w:r w:rsidR="009338DE" w:rsidRPr="00CC03E6">
        <w:rPr>
          <w:rFonts w:asciiTheme="minorHAnsi" w:hAnsiTheme="minorHAnsi"/>
          <w:sz w:val="22"/>
          <w:szCs w:val="22"/>
          <w:lang w:val="sr-Cyrl-CS"/>
        </w:rPr>
        <w:t>квалитету</w:t>
      </w:r>
      <w:r w:rsidR="000C0C2E" w:rsidRPr="00CC03E6">
        <w:rPr>
          <w:rFonts w:asciiTheme="minorHAnsi" w:hAnsiTheme="minorHAnsi"/>
          <w:sz w:val="22"/>
          <w:szCs w:val="22"/>
          <w:lang w:val="sr-Cyrl-CS"/>
        </w:rPr>
        <w:t xml:space="preserve"> и </w:t>
      </w:r>
      <w:r w:rsidR="004E1CAE" w:rsidRPr="00CC03E6">
        <w:rPr>
          <w:rFonts w:asciiTheme="minorHAnsi" w:hAnsiTheme="minorHAnsi"/>
          <w:sz w:val="22"/>
          <w:szCs w:val="22"/>
          <w:lang w:val="sr-Cyrl-CS"/>
        </w:rPr>
        <w:t>задатим</w:t>
      </w:r>
      <w:r w:rsidR="009338DE" w:rsidRPr="00CC03E6">
        <w:rPr>
          <w:rFonts w:asciiTheme="minorHAnsi" w:hAnsiTheme="minorHAnsi"/>
          <w:sz w:val="22"/>
          <w:szCs w:val="22"/>
          <w:lang w:val="sr-Cyrl-CS"/>
        </w:rPr>
        <w:t xml:space="preserve"> условима из Т</w:t>
      </w:r>
      <w:r w:rsidRPr="00CC03E6">
        <w:rPr>
          <w:rFonts w:asciiTheme="minorHAnsi" w:hAnsiTheme="minorHAnsi"/>
          <w:sz w:val="22"/>
          <w:szCs w:val="22"/>
          <w:lang w:val="sr-Cyrl-CS"/>
        </w:rPr>
        <w:t>ехничке спецификације и Понуде.</w:t>
      </w:r>
    </w:p>
    <w:p w:rsidR="00FF7295" w:rsidRPr="00CC03E6" w:rsidRDefault="00FF7295" w:rsidP="005C478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CC03E6">
        <w:rPr>
          <w:rFonts w:asciiTheme="minorHAnsi" w:hAnsiTheme="minorHAnsi"/>
          <w:sz w:val="22"/>
          <w:szCs w:val="22"/>
          <w:lang w:val="sr-Cyrl-CS"/>
        </w:rPr>
        <w:t xml:space="preserve">Продавац је дужан да добра испоручи на локацији </w:t>
      </w:r>
      <w:r w:rsidR="00D124A1">
        <w:rPr>
          <w:rFonts w:asciiTheme="minorHAnsi" w:hAnsiTheme="minorHAnsi"/>
          <w:sz w:val="22"/>
          <w:szCs w:val="22"/>
        </w:rPr>
        <w:t xml:space="preserve">коју одреди Наручилац, </w:t>
      </w:r>
      <w:r w:rsidRPr="00CC03E6">
        <w:rPr>
          <w:rFonts w:asciiTheme="minorHAnsi" w:hAnsiTheme="minorHAnsi"/>
          <w:sz w:val="22"/>
          <w:szCs w:val="22"/>
          <w:lang w:val="sr-Cyrl-CS"/>
        </w:rPr>
        <w:t xml:space="preserve">у Београду, </w:t>
      </w:r>
      <w:r w:rsidR="00D124A1">
        <w:rPr>
          <w:rFonts w:asciiTheme="minorHAnsi" w:hAnsiTheme="minorHAnsi"/>
          <w:sz w:val="22"/>
          <w:szCs w:val="22"/>
          <w:lang w:val="sr-Cyrl-CS"/>
        </w:rPr>
        <w:t xml:space="preserve">на територији </w:t>
      </w:r>
      <w:r w:rsidRPr="00CC03E6">
        <w:rPr>
          <w:rFonts w:asciiTheme="minorHAnsi" w:hAnsiTheme="minorHAnsi"/>
          <w:sz w:val="22"/>
          <w:szCs w:val="22"/>
          <w:lang w:val="sr-Cyrl-CS"/>
        </w:rPr>
        <w:t>Градск</w:t>
      </w:r>
      <w:r w:rsidR="00D124A1">
        <w:rPr>
          <w:rFonts w:asciiTheme="minorHAnsi" w:hAnsiTheme="minorHAnsi"/>
          <w:sz w:val="22"/>
          <w:szCs w:val="22"/>
          <w:lang w:val="sr-Cyrl-CS"/>
        </w:rPr>
        <w:t xml:space="preserve">е општине </w:t>
      </w:r>
      <w:r w:rsidRPr="00CC03E6">
        <w:rPr>
          <w:rFonts w:asciiTheme="minorHAnsi" w:hAnsiTheme="minorHAnsi"/>
          <w:sz w:val="22"/>
          <w:szCs w:val="22"/>
          <w:lang w:val="sr-Cyrl-CS"/>
        </w:rPr>
        <w:t>Савски венац</w:t>
      </w:r>
      <w:r w:rsidR="00D124A1">
        <w:rPr>
          <w:rFonts w:asciiTheme="minorHAnsi" w:hAnsiTheme="minorHAnsi"/>
          <w:sz w:val="22"/>
          <w:szCs w:val="22"/>
          <w:lang w:val="sr-Cyrl-CS"/>
        </w:rPr>
        <w:t>.</w:t>
      </w:r>
    </w:p>
    <w:p w:rsidR="00FF7295" w:rsidRPr="000842E1" w:rsidRDefault="00FF7295" w:rsidP="00FF7295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0842E1">
        <w:rPr>
          <w:rFonts w:asciiTheme="minorHAnsi" w:hAnsiTheme="minorHAnsi"/>
          <w:sz w:val="22"/>
          <w:szCs w:val="22"/>
          <w:lang w:val="sr-Cyrl-CS"/>
        </w:rPr>
        <w:t xml:space="preserve">Продавац се обавезује да добра испоручи </w:t>
      </w:r>
      <w:r w:rsidRPr="000842E1">
        <w:rPr>
          <w:rFonts w:asciiTheme="minorHAnsi" w:hAnsiTheme="minorHAnsi" w:cs="Arial"/>
          <w:sz w:val="22"/>
          <w:szCs w:val="22"/>
          <w:lang w:val="ru-RU"/>
        </w:rPr>
        <w:t xml:space="preserve">најкасније до </w:t>
      </w:r>
      <w:r>
        <w:rPr>
          <w:rFonts w:asciiTheme="minorHAnsi" w:hAnsiTheme="minorHAnsi" w:cs="Arial"/>
          <w:sz w:val="22"/>
          <w:szCs w:val="22"/>
          <w:lang w:val="ru-RU"/>
        </w:rPr>
        <w:t>28</w:t>
      </w:r>
      <w:r w:rsidRPr="000842E1">
        <w:rPr>
          <w:rFonts w:asciiTheme="minorHAnsi" w:hAnsiTheme="minorHAnsi" w:cs="Arial"/>
          <w:sz w:val="22"/>
          <w:szCs w:val="22"/>
          <w:lang w:val="ru-RU"/>
        </w:rPr>
        <w:t>.12.202</w:t>
      </w:r>
      <w:r>
        <w:rPr>
          <w:rFonts w:asciiTheme="minorHAnsi" w:hAnsiTheme="minorHAnsi" w:cs="Arial"/>
          <w:sz w:val="22"/>
          <w:szCs w:val="22"/>
          <w:lang w:val="ru-RU"/>
        </w:rPr>
        <w:t>2</w:t>
      </w:r>
      <w:r w:rsidRPr="000842E1">
        <w:rPr>
          <w:rFonts w:asciiTheme="minorHAnsi" w:hAnsiTheme="minorHAnsi" w:cs="Arial"/>
          <w:sz w:val="22"/>
          <w:szCs w:val="22"/>
          <w:lang w:val="ru-RU"/>
        </w:rPr>
        <w:t>. године</w:t>
      </w:r>
      <w:r w:rsidRPr="000842E1">
        <w:rPr>
          <w:rFonts w:asciiTheme="minorHAnsi" w:hAnsiTheme="minorHAnsi"/>
          <w:sz w:val="22"/>
          <w:szCs w:val="22"/>
          <w:lang w:val="sr-Cyrl-CS"/>
        </w:rPr>
        <w:t>.</w:t>
      </w:r>
    </w:p>
    <w:p w:rsidR="00FF7295" w:rsidRPr="000842E1" w:rsidRDefault="00FF7295" w:rsidP="00FF7295">
      <w:pPr>
        <w:autoSpaceDE w:val="0"/>
        <w:autoSpaceDN w:val="0"/>
        <w:adjustRightInd w:val="0"/>
        <w:ind w:right="14"/>
        <w:jc w:val="both"/>
        <w:rPr>
          <w:rFonts w:asciiTheme="minorHAnsi" w:hAnsiTheme="minorHAnsi" w:cs="Arial"/>
          <w:sz w:val="22"/>
          <w:szCs w:val="22"/>
        </w:rPr>
      </w:pPr>
      <w:r w:rsidRPr="000842E1">
        <w:rPr>
          <w:rFonts w:asciiTheme="minorHAnsi" w:hAnsiTheme="minorHAnsi" w:cs="Arial"/>
          <w:sz w:val="22"/>
          <w:szCs w:val="22"/>
          <w:lang w:val="sr-Cyrl-CS"/>
        </w:rPr>
        <w:t xml:space="preserve">Уговорне стране сагласно потврђују да се обавезују овлашћена лица оба уговарача да </w:t>
      </w:r>
      <w:r w:rsidR="003526EE">
        <w:rPr>
          <w:rFonts w:asciiTheme="minorHAnsi" w:hAnsiTheme="minorHAnsi" w:cs="Arial"/>
          <w:sz w:val="22"/>
          <w:szCs w:val="22"/>
          <w:lang w:val="sr-Cyrl-CS"/>
        </w:rPr>
        <w:t>приликом испоруке преброје испоручена добра и потпишу Записник о квалитативно квантитативном пријему</w:t>
      </w:r>
      <w:r w:rsidRPr="000842E1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FF7295" w:rsidRDefault="00FF7295" w:rsidP="009338DE">
      <w:pPr>
        <w:autoSpaceDE w:val="0"/>
        <w:autoSpaceDN w:val="0"/>
        <w:adjustRightInd w:val="0"/>
        <w:ind w:right="14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>Праћење извршења уговора и рекламација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 w:rsidR="004D46E5">
        <w:rPr>
          <w:rFonts w:asciiTheme="minorHAnsi" w:hAnsiTheme="minorHAnsi"/>
          <w:b/>
          <w:sz w:val="22"/>
          <w:szCs w:val="22"/>
          <w:lang w:val="sr-Cyrl-CS"/>
        </w:rPr>
        <w:t>6</w:t>
      </w:r>
      <w:r w:rsidRPr="006F2701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Наручилац ће решењем одредити лице које ће бити задужено за праћење извршења уговора.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Лице </w:t>
      </w:r>
      <w:r w:rsidRPr="006F2701">
        <w:rPr>
          <w:rFonts w:asciiTheme="minorHAnsi" w:hAnsiTheme="minorHAnsi"/>
          <w:sz w:val="22"/>
          <w:szCs w:val="22"/>
          <w:lang w:val="ru-RU"/>
        </w:rPr>
        <w:t>задужено од стране Наручиоца за праћење извршења уговора</w:t>
      </w:r>
      <w:r w:rsidR="00DF6C3D">
        <w:rPr>
          <w:rFonts w:asciiTheme="minorHAnsi" w:hAnsiTheme="minorHAnsi"/>
          <w:sz w:val="22"/>
          <w:szCs w:val="22"/>
          <w:lang w:val="ru-RU"/>
        </w:rPr>
        <w:t>,</w:t>
      </w:r>
      <w:r w:rsidR="00DF6C3D" w:rsidRPr="00DF6C3D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F6C3D">
        <w:rPr>
          <w:rFonts w:asciiTheme="minorHAnsi" w:hAnsiTheme="minorHAnsi"/>
          <w:sz w:val="22"/>
          <w:szCs w:val="22"/>
          <w:lang w:val="sr-Cyrl-CS"/>
        </w:rPr>
        <w:t>у име наручиоца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F6C3D">
        <w:rPr>
          <w:rFonts w:asciiTheme="minorHAnsi" w:hAnsiTheme="minorHAnsi"/>
          <w:sz w:val="22"/>
          <w:szCs w:val="22"/>
          <w:lang w:val="sr-Cyrl-CS"/>
        </w:rPr>
        <w:t>комуницира са овлашћеним лицем Продавца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 и </w:t>
      </w:r>
      <w:r w:rsidR="00DF6C3D">
        <w:rPr>
          <w:rFonts w:asciiTheme="minorHAnsi" w:hAnsiTheme="minorHAnsi"/>
          <w:sz w:val="22"/>
          <w:szCs w:val="22"/>
          <w:lang w:val="sr-Cyrl-CS"/>
        </w:rPr>
        <w:t xml:space="preserve">врши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контролу </w:t>
      </w:r>
      <w:r w:rsidR="00DF6C3D">
        <w:rPr>
          <w:rFonts w:asciiTheme="minorHAnsi" w:hAnsiTheme="minorHAnsi"/>
          <w:sz w:val="22"/>
          <w:szCs w:val="22"/>
          <w:lang w:val="sr-Cyrl-CS"/>
        </w:rPr>
        <w:t>испоручених добара</w:t>
      </w:r>
      <w:r w:rsidRPr="006F2701">
        <w:rPr>
          <w:rFonts w:asciiTheme="minorHAnsi" w:hAnsiTheme="minorHAnsi"/>
          <w:sz w:val="22"/>
          <w:szCs w:val="22"/>
          <w:lang w:val="sr-Cyrl-CS"/>
        </w:rPr>
        <w:t>, у складу са одредбама уговора.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У случају да </w:t>
      </w:r>
      <w:r w:rsidR="00DF6C3D">
        <w:rPr>
          <w:rFonts w:asciiTheme="minorHAnsi" w:hAnsiTheme="minorHAnsi"/>
          <w:sz w:val="22"/>
          <w:szCs w:val="22"/>
          <w:lang w:val="sr-Cyrl-CS"/>
        </w:rPr>
        <w:t>испоручена добра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садрж</w:t>
      </w:r>
      <w:r w:rsidR="00DF6C3D">
        <w:rPr>
          <w:rFonts w:asciiTheme="minorHAnsi" w:hAnsiTheme="minorHAnsi"/>
          <w:sz w:val="22"/>
          <w:szCs w:val="22"/>
          <w:lang w:val="sr-Cyrl-CS"/>
        </w:rPr>
        <w:t>е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недостатке у односу на опис из Техничке спецификације и одредби уговора, обавезно се пише Рекламациони записник којим овлашћено лице Наручиоца даје рок и налог за поступање у циљу отклањања грешака.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Уколико </w:t>
      </w:r>
      <w:r w:rsidR="00D52309"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не поступи у складу са одредбама из претходног става Наручилац може тражити раскид уговора и надокнаду за </w:t>
      </w:r>
      <w:r w:rsidR="00E17C16">
        <w:rPr>
          <w:rFonts w:asciiTheme="minorHAnsi" w:hAnsiTheme="minorHAnsi"/>
          <w:sz w:val="22"/>
          <w:szCs w:val="22"/>
          <w:lang w:val="sr-Cyrl-CS"/>
        </w:rPr>
        <w:t>не</w:t>
      </w:r>
      <w:r w:rsidRPr="006F2701">
        <w:rPr>
          <w:rFonts w:asciiTheme="minorHAnsi" w:hAnsiTheme="minorHAnsi"/>
          <w:sz w:val="22"/>
          <w:szCs w:val="22"/>
          <w:lang w:val="sr-Cyrl-CS"/>
        </w:rPr>
        <w:t>и</w:t>
      </w:r>
      <w:r w:rsidR="00D124A1">
        <w:rPr>
          <w:rFonts w:asciiTheme="minorHAnsi" w:hAnsiTheme="minorHAnsi"/>
          <w:sz w:val="22"/>
          <w:szCs w:val="22"/>
          <w:lang w:val="sr-Cyrl-CS"/>
        </w:rPr>
        <w:t>споручена добра.</w:t>
      </w:r>
    </w:p>
    <w:p w:rsidR="00E17C16" w:rsidRDefault="00E17C16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1F1C84">
        <w:rPr>
          <w:rFonts w:asciiTheme="minorHAnsi" w:hAnsiTheme="minorHAnsi" w:cs="Arial"/>
          <w:b/>
          <w:sz w:val="22"/>
          <w:szCs w:val="22"/>
          <w:lang w:val="sr-Cyrl-CS"/>
        </w:rPr>
        <w:t>7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722618" w:rsidRPr="006F2701" w:rsidRDefault="00722618" w:rsidP="00722618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</w:t>
      </w:r>
      <w:r w:rsidR="00CC03E6">
        <w:rPr>
          <w:rFonts w:asciiTheme="minorHAnsi" w:hAnsiTheme="minorHAnsi" w:cs="Arial"/>
          <w:sz w:val="22"/>
          <w:szCs w:val="22"/>
          <w:lang w:val="sr-Cyrl-CS"/>
        </w:rPr>
        <w:t>Продавац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достави Наручиоцу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бланко соло мениц</w:t>
      </w:r>
      <w:r w:rsidR="00333A9C">
        <w:rPr>
          <w:rFonts w:asciiTheme="minorHAnsi" w:hAnsiTheme="minorHAnsi" w:cs="Arial"/>
          <w:sz w:val="22"/>
          <w:szCs w:val="22"/>
          <w:lang w:val="ru-RU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са Меничним овлашћењем, Потврдом пословне банке о извршеној регистрацији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картоном депо потписа и то:</w:t>
      </w:r>
    </w:p>
    <w:p w:rsidR="00722618" w:rsidRPr="006F2701" w:rsidRDefault="00722618" w:rsidP="00722618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истека рока за </w:t>
      </w:r>
      <w:r w:rsidR="009D0E9F" w:rsidRPr="001F1C8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Наручилац ће уновчити меницу уколико </w:t>
      </w:r>
      <w:r w:rsidR="00CC03E6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не изврш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свој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обавез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у рок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</w:t>
      </w:r>
      <w:r w:rsidR="00CC03E6">
        <w:rPr>
          <w:rFonts w:asciiTheme="minorHAnsi" w:hAnsiTheme="minorHAnsi" w:cs="Arial"/>
          <w:sz w:val="22"/>
          <w:szCs w:val="22"/>
          <w:lang w:val="ru-RU"/>
        </w:rPr>
        <w:t>Продавцу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, на његов захтев.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Рок важења уговора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1F1C84">
        <w:rPr>
          <w:rFonts w:asciiTheme="minorHAnsi" w:hAnsiTheme="minorHAnsi" w:cs="Arial"/>
          <w:b/>
          <w:sz w:val="22"/>
          <w:szCs w:val="22"/>
          <w:lang w:val="sr-Cyrl-CS"/>
        </w:rPr>
        <w:t>8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spacing w:val="-3"/>
          <w:sz w:val="22"/>
          <w:szCs w:val="22"/>
          <w:lang w:val="sr-Cyrl-CS"/>
        </w:rPr>
        <w:t xml:space="preserve">Уговор се закључује на период до извршења комплетне </w:t>
      </w:r>
      <w:r w:rsidR="00333A9C">
        <w:rPr>
          <w:rFonts w:asciiTheme="minorHAnsi" w:hAnsiTheme="minorHAnsi"/>
          <w:spacing w:val="-3"/>
          <w:sz w:val="22"/>
          <w:szCs w:val="22"/>
          <w:lang w:val="sr-Cyrl-CS"/>
        </w:rPr>
        <w:t>набавке</w:t>
      </w:r>
      <w:r w:rsidRPr="006F2701">
        <w:rPr>
          <w:rFonts w:asciiTheme="minorHAnsi" w:hAnsiTheme="minorHAnsi"/>
          <w:spacing w:val="-3"/>
          <w:sz w:val="22"/>
          <w:szCs w:val="22"/>
          <w:lang w:val="sr-Cyrl-CS"/>
        </w:rPr>
        <w:t>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/>
          <w:color w:val="auto"/>
          <w:sz w:val="22"/>
          <w:szCs w:val="22"/>
          <w:lang w:val="sr-Cyrl-CS"/>
        </w:rPr>
        <w:t>Уговор престаје и раније услед утрошка уговорених средстава.</w:t>
      </w:r>
    </w:p>
    <w:p w:rsidR="009338DE" w:rsidRDefault="009338DE" w:rsidP="009338DE">
      <w:pPr>
        <w:pStyle w:val="BodyText9"/>
        <w:shd w:val="clear" w:color="auto" w:fill="auto"/>
        <w:spacing w:after="0" w:line="298" w:lineRule="exact"/>
        <w:ind w:left="20" w:right="20" w:firstLine="0"/>
        <w:rPr>
          <w:rFonts w:asciiTheme="minorHAnsi" w:hAnsiTheme="minorHAnsi" w:cs="Calibri"/>
          <w:sz w:val="22"/>
          <w:szCs w:val="22"/>
          <w:lang w:val="ru-RU"/>
        </w:rPr>
      </w:pPr>
    </w:p>
    <w:p w:rsidR="00D124A1" w:rsidRDefault="00D124A1" w:rsidP="009338DE">
      <w:pPr>
        <w:pStyle w:val="BodyText9"/>
        <w:shd w:val="clear" w:color="auto" w:fill="auto"/>
        <w:spacing w:after="0" w:line="298" w:lineRule="exact"/>
        <w:ind w:left="20" w:right="20" w:firstLine="0"/>
        <w:rPr>
          <w:rFonts w:asciiTheme="minorHAnsi" w:hAnsiTheme="minorHAnsi" w:cs="Calibri"/>
          <w:sz w:val="22"/>
          <w:szCs w:val="22"/>
          <w:lang w:val="ru-RU"/>
        </w:rPr>
      </w:pPr>
    </w:p>
    <w:p w:rsidR="00D124A1" w:rsidRPr="006F2701" w:rsidRDefault="00D124A1" w:rsidP="009338DE">
      <w:pPr>
        <w:pStyle w:val="BodyText9"/>
        <w:shd w:val="clear" w:color="auto" w:fill="auto"/>
        <w:spacing w:after="0" w:line="298" w:lineRule="exact"/>
        <w:ind w:left="20" w:right="20" w:firstLine="0"/>
        <w:rPr>
          <w:rFonts w:asciiTheme="minorHAnsi" w:hAnsiTheme="minorHAnsi" w:cs="Calibri"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lastRenderedPageBreak/>
        <w:t>Раскид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Члан </w:t>
      </w:r>
      <w:r w:rsidR="004D46E5" w:rsidRPr="001F1C84">
        <w:rPr>
          <w:rFonts w:asciiTheme="minorHAnsi" w:hAnsiTheme="minorHAnsi"/>
          <w:b/>
          <w:sz w:val="22"/>
          <w:szCs w:val="22"/>
          <w:lang w:val="ru-RU"/>
        </w:rPr>
        <w:t>9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 и не поштовања рокова, који свака од уговорних старана може дати у писаној форми.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има право на једнострани раскид уговора у случајевима када </w:t>
      </w:r>
      <w:r w:rsidR="00CC03E6"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не испуњава уговорне обавезе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року,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у примереном року не поступи по рекламационом записнику Наручиоца;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писаног обавештења о раскиду.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немогућности уручења писаног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9338DE" w:rsidRDefault="009338DE" w:rsidP="009338DE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6F2701">
        <w:rPr>
          <w:rFonts w:asciiTheme="minorHAnsi" w:hAnsiTheme="minorHAnsi" w:cs="Calibri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уговора, односно да измире сва доспела, а неизмирена потраживања, која су настала до дана раскида Уговора.</w:t>
      </w:r>
    </w:p>
    <w:p w:rsidR="004D46E5" w:rsidRPr="006F2701" w:rsidRDefault="004D46E5" w:rsidP="009338DE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змене уговора</w:t>
      </w: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1</w:t>
      </w:r>
      <w:r w:rsidRPr="001F1C8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0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4D46E5" w:rsidRPr="00041E16" w:rsidRDefault="004D46E5" w:rsidP="004D46E5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91/2019), уколико се не мења природа уговора у односу на првобитно закључен уговор.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Прелазне и звршне одредбе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1F1C84">
        <w:rPr>
          <w:rFonts w:asciiTheme="minorHAnsi" w:hAnsiTheme="minorHAnsi" w:cs="Arial"/>
          <w:b/>
          <w:sz w:val="22"/>
          <w:szCs w:val="22"/>
          <w:lang w:val="ru-RU"/>
        </w:rPr>
        <w:t>11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 случају да настану ситуације које овим Уговором нису предвиђене, примењиваће се одредбе Закона о облигационим односима.</w:t>
      </w:r>
    </w:p>
    <w:p w:rsidR="004D46E5" w:rsidRDefault="004D46E5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722618" w:rsidRPr="001F1C84">
        <w:rPr>
          <w:rFonts w:asciiTheme="minorHAnsi" w:hAnsiTheme="minorHAnsi" w:cs="Arial"/>
          <w:b/>
          <w:sz w:val="22"/>
          <w:szCs w:val="22"/>
          <w:lang w:val="ru-RU"/>
        </w:rPr>
        <w:t>1</w:t>
      </w:r>
      <w:r w:rsidR="004D46E5" w:rsidRPr="001F1C84">
        <w:rPr>
          <w:rFonts w:asciiTheme="minorHAnsi" w:hAnsiTheme="minorHAnsi" w:cs="Arial"/>
          <w:b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Све евентуалне спорове уговорне стране ће решавати споразумно у духу сарадње и добрих пословних обичаја. 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Евентуалне спорове које није могуће решити споразумно, решаваће Привредни суд у Београду.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1</w:t>
      </w:r>
      <w:r w:rsidR="004D46E5">
        <w:rPr>
          <w:rFonts w:asciiTheme="minorHAnsi" w:hAnsiTheme="minorHAnsi" w:cs="Arial"/>
          <w:b/>
          <w:sz w:val="22"/>
          <w:szCs w:val="22"/>
          <w:lang w:val="ru-RU"/>
        </w:rPr>
        <w:t>3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Овај уговор је сачињен у 6 (шест) истоветна примерка, од којих свака уговорна страна задржава по 3 (три) примерка.</w:t>
      </w:r>
    </w:p>
    <w:p w:rsidR="000D7FE4" w:rsidRPr="006F2701" w:rsidRDefault="000D7FE4">
      <w:pPr>
        <w:rPr>
          <w:rFonts w:asciiTheme="minorHAnsi" w:hAnsiTheme="minorHAnsi"/>
          <w:sz w:val="22"/>
          <w:szCs w:val="22"/>
          <w:lang w:val="ru-RU"/>
        </w:rPr>
      </w:pPr>
    </w:p>
    <w:sectPr w:rsidR="000D7FE4" w:rsidRPr="006F2701" w:rsidSect="004D46E5">
      <w:footerReference w:type="default" r:id="rId7"/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2A" w:rsidRDefault="00F7382A" w:rsidP="0095370B">
      <w:r>
        <w:separator/>
      </w:r>
    </w:p>
  </w:endnote>
  <w:endnote w:type="continuationSeparator" w:id="0">
    <w:p w:rsidR="00F7382A" w:rsidRDefault="00F7382A" w:rsidP="0095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422"/>
      <w:docPartObj>
        <w:docPartGallery w:val="Page Numbers (Bottom of Page)"/>
        <w:docPartUnique/>
      </w:docPartObj>
    </w:sdtPr>
    <w:sdtContent>
      <w:p w:rsidR="0095370B" w:rsidRPr="004D46E5" w:rsidRDefault="00D14937" w:rsidP="004D46E5">
        <w:pPr>
          <w:pStyle w:val="Footer"/>
          <w:jc w:val="right"/>
        </w:pPr>
        <w:r w:rsidRPr="0095370B">
          <w:rPr>
            <w:rFonts w:asciiTheme="minorHAnsi" w:hAnsiTheme="minorHAnsi"/>
            <w:sz w:val="22"/>
            <w:szCs w:val="22"/>
          </w:rPr>
          <w:fldChar w:fldCharType="begin"/>
        </w:r>
        <w:r w:rsidR="0095370B" w:rsidRPr="0095370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5370B">
          <w:rPr>
            <w:rFonts w:asciiTheme="minorHAnsi" w:hAnsiTheme="minorHAnsi"/>
            <w:sz w:val="22"/>
            <w:szCs w:val="22"/>
          </w:rPr>
          <w:fldChar w:fldCharType="separate"/>
        </w:r>
        <w:r w:rsidR="00370813">
          <w:rPr>
            <w:rFonts w:asciiTheme="minorHAnsi" w:hAnsiTheme="minorHAnsi"/>
            <w:noProof/>
            <w:sz w:val="22"/>
            <w:szCs w:val="22"/>
          </w:rPr>
          <w:t>1</w:t>
        </w:r>
        <w:r w:rsidRPr="0095370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2A" w:rsidRDefault="00F7382A" w:rsidP="0095370B">
      <w:r>
        <w:separator/>
      </w:r>
    </w:p>
  </w:footnote>
  <w:footnote w:type="continuationSeparator" w:id="0">
    <w:p w:rsidR="00F7382A" w:rsidRDefault="00F7382A" w:rsidP="0095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DE"/>
    <w:rsid w:val="000B03DE"/>
    <w:rsid w:val="000C0C2E"/>
    <w:rsid w:val="000D100B"/>
    <w:rsid w:val="000D7FE4"/>
    <w:rsid w:val="00112035"/>
    <w:rsid w:val="00167819"/>
    <w:rsid w:val="001712CC"/>
    <w:rsid w:val="001F1C84"/>
    <w:rsid w:val="00231D3D"/>
    <w:rsid w:val="0023276A"/>
    <w:rsid w:val="002459FE"/>
    <w:rsid w:val="002A1D97"/>
    <w:rsid w:val="002A4693"/>
    <w:rsid w:val="002D063D"/>
    <w:rsid w:val="002E6DAF"/>
    <w:rsid w:val="002E7B0F"/>
    <w:rsid w:val="003225CB"/>
    <w:rsid w:val="00333A9C"/>
    <w:rsid w:val="0033537A"/>
    <w:rsid w:val="00335C98"/>
    <w:rsid w:val="00342A63"/>
    <w:rsid w:val="003526EE"/>
    <w:rsid w:val="00370813"/>
    <w:rsid w:val="003F3DAD"/>
    <w:rsid w:val="00472CDA"/>
    <w:rsid w:val="004B1B76"/>
    <w:rsid w:val="004B545A"/>
    <w:rsid w:val="004C3458"/>
    <w:rsid w:val="004D0B56"/>
    <w:rsid w:val="004D46E5"/>
    <w:rsid w:val="004E1CAE"/>
    <w:rsid w:val="00531873"/>
    <w:rsid w:val="00546231"/>
    <w:rsid w:val="005B6E16"/>
    <w:rsid w:val="005C478E"/>
    <w:rsid w:val="00612879"/>
    <w:rsid w:val="00615B51"/>
    <w:rsid w:val="0063081A"/>
    <w:rsid w:val="006F2701"/>
    <w:rsid w:val="00722618"/>
    <w:rsid w:val="00733E6D"/>
    <w:rsid w:val="0074428D"/>
    <w:rsid w:val="00796831"/>
    <w:rsid w:val="007C1202"/>
    <w:rsid w:val="0082738D"/>
    <w:rsid w:val="008417D9"/>
    <w:rsid w:val="008438FE"/>
    <w:rsid w:val="0086757E"/>
    <w:rsid w:val="00872065"/>
    <w:rsid w:val="008B526F"/>
    <w:rsid w:val="008E4934"/>
    <w:rsid w:val="008E511A"/>
    <w:rsid w:val="00901550"/>
    <w:rsid w:val="009338DE"/>
    <w:rsid w:val="009510D1"/>
    <w:rsid w:val="0095370B"/>
    <w:rsid w:val="009D0E9F"/>
    <w:rsid w:val="009E08C8"/>
    <w:rsid w:val="00A03C89"/>
    <w:rsid w:val="00A076BC"/>
    <w:rsid w:val="00A27A46"/>
    <w:rsid w:val="00AA7C07"/>
    <w:rsid w:val="00B000D9"/>
    <w:rsid w:val="00B13C2C"/>
    <w:rsid w:val="00B77E3D"/>
    <w:rsid w:val="00BF7EAF"/>
    <w:rsid w:val="00C52ED7"/>
    <w:rsid w:val="00C57370"/>
    <w:rsid w:val="00C87B50"/>
    <w:rsid w:val="00CC03E6"/>
    <w:rsid w:val="00CC1205"/>
    <w:rsid w:val="00CE7701"/>
    <w:rsid w:val="00D124A1"/>
    <w:rsid w:val="00D14937"/>
    <w:rsid w:val="00D27230"/>
    <w:rsid w:val="00D31201"/>
    <w:rsid w:val="00D467C7"/>
    <w:rsid w:val="00D5122A"/>
    <w:rsid w:val="00D52309"/>
    <w:rsid w:val="00D53199"/>
    <w:rsid w:val="00DE32C0"/>
    <w:rsid w:val="00DF6C3D"/>
    <w:rsid w:val="00E17C16"/>
    <w:rsid w:val="00E22C8F"/>
    <w:rsid w:val="00E76B97"/>
    <w:rsid w:val="00E8614E"/>
    <w:rsid w:val="00EC147C"/>
    <w:rsid w:val="00F0287B"/>
    <w:rsid w:val="00F13544"/>
    <w:rsid w:val="00F13F67"/>
    <w:rsid w:val="00F21179"/>
    <w:rsid w:val="00F231E1"/>
    <w:rsid w:val="00F7382A"/>
    <w:rsid w:val="00F816DD"/>
    <w:rsid w:val="00FA11CB"/>
    <w:rsid w:val="00FD41FD"/>
    <w:rsid w:val="00FE78BD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933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38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9338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338D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9">
    <w:name w:val="Body Text9"/>
    <w:basedOn w:val="Normal"/>
    <w:rsid w:val="009338DE"/>
    <w:pPr>
      <w:shd w:val="clear" w:color="auto" w:fill="FFFFFF"/>
      <w:spacing w:after="300" w:line="264" w:lineRule="exact"/>
      <w:ind w:hanging="680"/>
      <w:jc w:val="both"/>
    </w:pPr>
    <w:rPr>
      <w:color w:val="000000"/>
      <w:sz w:val="23"/>
      <w:szCs w:val="23"/>
    </w:rPr>
  </w:style>
  <w:style w:type="paragraph" w:styleId="BodyText2">
    <w:name w:val="Body Text 2"/>
    <w:basedOn w:val="Normal"/>
    <w:link w:val="BodyText2Char"/>
    <w:rsid w:val="00722618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261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537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7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cp:lastPrinted>2022-12-01T11:36:00Z</cp:lastPrinted>
  <dcterms:created xsi:type="dcterms:W3CDTF">2022-12-01T13:23:00Z</dcterms:created>
  <dcterms:modified xsi:type="dcterms:W3CDTF">2022-12-01T13:23:00Z</dcterms:modified>
</cp:coreProperties>
</file>